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19A604" w14:textId="77777777" w:rsidR="0086313C" w:rsidRDefault="0086313C" w:rsidP="0086313C">
      <w:pPr>
        <w:rPr>
          <w:rFonts w:ascii="Sylfaen" w:hAnsi="Sylfaen"/>
          <w:lang w:val="ka-GE"/>
        </w:rPr>
      </w:pPr>
    </w:p>
    <w:p w14:paraId="7802BF57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1C736F48" w14:textId="77777777" w:rsidR="0086313C" w:rsidRDefault="00E86E88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B305D6D" wp14:editId="797CDD4F">
            <wp:simplePos x="0" y="0"/>
            <wp:positionH relativeFrom="column">
              <wp:posOffset>85725</wp:posOffset>
            </wp:positionH>
            <wp:positionV relativeFrom="paragraph">
              <wp:posOffset>62865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80EE9B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44E74CB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0E36A55" w14:textId="3A3038E8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0F732FE0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100548E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4B89D8F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098145DA" w14:textId="77777777" w:rsidR="00E86E88" w:rsidRPr="00E86E88" w:rsidRDefault="00534F0E" w:rsidP="00E86E88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</w:t>
      </w:r>
      <w:r w:rsidR="00E86E88" w:rsidRPr="00E86E88">
        <w:rPr>
          <w:rFonts w:ascii="Sylfaen" w:hAnsi="Sylfaen" w:cs="Sylfaen"/>
          <w:b/>
          <w:noProof/>
        </w:rPr>
        <w:t>ფაკულტეტი:</w:t>
      </w:r>
      <w:r w:rsidR="00E86E88" w:rsidRPr="00E86E88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3F6179F0" w14:textId="77777777" w:rsidR="00534F0E" w:rsidRDefault="00534F0E" w:rsidP="00534F0E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14:paraId="198FB971" w14:textId="77777777" w:rsidR="00534F0E" w:rsidRDefault="00E86E88" w:rsidP="00534F0E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  <w:r w:rsidRPr="00E86E88">
        <w:rPr>
          <w:rFonts w:ascii="Sylfaen" w:hAnsi="Sylfaen" w:cs="Sylfaen"/>
          <w:b/>
          <w:noProof/>
          <w:lang w:val="ka-GE"/>
        </w:rPr>
        <w:t xml:space="preserve"> </w:t>
      </w:r>
      <w:r w:rsidR="00534F0E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39C9E1F1" w14:textId="77777777" w:rsidR="00E86E88" w:rsidRDefault="00E86E88" w:rsidP="00534F0E">
      <w:pPr>
        <w:spacing w:before="240"/>
        <w:ind w:left="-567"/>
        <w:rPr>
          <w:rFonts w:ascii="Sylfaen" w:hAnsi="Sylfaen"/>
          <w:lang w:val="ka-GE"/>
        </w:rPr>
      </w:pPr>
    </w:p>
    <w:p w14:paraId="10EDB5BE" w14:textId="77777777" w:rsidR="0086313C" w:rsidRPr="0081552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0A61EFAD" w14:textId="77777777" w:rsidR="000269CB" w:rsidRPr="00815527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6A34756B" w14:textId="77777777" w:rsidR="00E86E88" w:rsidRDefault="00E86E88" w:rsidP="00E86E88">
      <w:pPr>
        <w:rPr>
          <w:rFonts w:ascii="Sylfaen" w:hAnsi="Sylfaen" w:cs="Sylfaen"/>
          <w:b/>
          <w:noProof/>
        </w:rPr>
      </w:pPr>
    </w:p>
    <w:p w14:paraId="79898533" w14:textId="77777777" w:rsidR="00E86E88" w:rsidRPr="00E86E88" w:rsidRDefault="00E86E88" w:rsidP="00E86E88">
      <w:pPr>
        <w:ind w:left="-426"/>
        <w:rPr>
          <w:rFonts w:ascii="AcadNusx" w:hAnsi="AcadNusx"/>
          <w:b/>
        </w:rPr>
      </w:pPr>
      <w:r w:rsidRPr="00E86E88">
        <w:rPr>
          <w:rFonts w:ascii="Sylfaen" w:hAnsi="Sylfaen" w:cs="Sylfaen"/>
          <w:b/>
          <w:noProof/>
          <w:lang w:val="ka-GE"/>
        </w:rPr>
        <w:t>ს</w:t>
      </w:r>
      <w:r w:rsidRPr="00E86E88">
        <w:rPr>
          <w:rFonts w:ascii="Sylfaen" w:hAnsi="Sylfaen" w:cs="Sylfaen"/>
          <w:b/>
          <w:noProof/>
        </w:rPr>
        <w:t xml:space="preserve">ასწავლო კურსი:  </w:t>
      </w:r>
      <w:r w:rsidRPr="00E86E88">
        <w:rPr>
          <w:rFonts w:ascii="Sylfaen" w:hAnsi="Sylfaen"/>
          <w:b/>
        </w:rPr>
        <w:t xml:space="preserve">თერაპიული სტომატოლოგიის საფანტომო კურსი 3 (ენდოდონტია) </w:t>
      </w:r>
    </w:p>
    <w:p w14:paraId="20EF0B9E" w14:textId="77777777" w:rsidR="00876C47" w:rsidRPr="00876C47" w:rsidRDefault="00876C47" w:rsidP="00876C47">
      <w:pPr>
        <w:spacing w:before="240" w:after="0" w:line="240" w:lineRule="auto"/>
        <w:rPr>
          <w:rFonts w:ascii="Sylfaen" w:eastAsia="Calibri" w:hAnsi="Sylfaen" w:cs="Times New Roman"/>
          <w:b/>
          <w:lang w:val="ka-GE"/>
        </w:rPr>
      </w:pPr>
      <w:r w:rsidRPr="00876C47">
        <w:rPr>
          <w:rFonts w:ascii="Sylfaen" w:eastAsia="Times New Roman" w:hAnsi="Sylfaen" w:cs="Sylfaen"/>
          <w:b/>
          <w:noProof/>
          <w:sz w:val="24"/>
          <w:szCs w:val="24"/>
        </w:rPr>
        <w:t>ავტორ</w:t>
      </w:r>
      <w:r w:rsidRPr="00876C47">
        <w:rPr>
          <w:rFonts w:ascii="Sylfaen" w:eastAsia="Times New Roman" w:hAnsi="Sylfaen" w:cs="Sylfaen"/>
          <w:b/>
          <w:noProof/>
          <w:sz w:val="24"/>
          <w:szCs w:val="24"/>
          <w:lang w:val="ka-GE"/>
        </w:rPr>
        <w:t>ები</w:t>
      </w:r>
      <w:r w:rsidRPr="00876C47">
        <w:rPr>
          <w:rFonts w:ascii="Sylfaen" w:eastAsia="Times New Roman" w:hAnsi="Sylfaen" w:cs="Sylfaen"/>
          <w:b/>
          <w:noProof/>
          <w:sz w:val="24"/>
          <w:szCs w:val="24"/>
        </w:rPr>
        <w:t xml:space="preserve">:  </w:t>
      </w:r>
      <w:r w:rsidRPr="00876C47">
        <w:rPr>
          <w:rFonts w:ascii="Sylfaen" w:eastAsia="Times New Roman" w:hAnsi="Sylfaen" w:cs="Times New Roman"/>
          <w:b/>
          <w:sz w:val="24"/>
          <w:szCs w:val="24"/>
        </w:rPr>
        <w:t xml:space="preserve"> </w:t>
      </w:r>
      <w:r w:rsidRPr="00876C47">
        <w:rPr>
          <w:rFonts w:ascii="Sylfaen" w:eastAsia="Calibri" w:hAnsi="Sylfaen" w:cs="Times New Roman"/>
          <w:b/>
        </w:rPr>
        <w:t xml:space="preserve">PhD </w:t>
      </w:r>
      <w:r w:rsidRPr="00876C47">
        <w:rPr>
          <w:rFonts w:ascii="Sylfaen" w:eastAsia="Calibri" w:hAnsi="Sylfaen" w:cs="Times New Roman"/>
          <w:b/>
          <w:lang w:val="ka-GE"/>
        </w:rPr>
        <w:t>მოწვეული სპეციალისტი თამარ ოქროპირიძე</w:t>
      </w:r>
    </w:p>
    <w:p w14:paraId="0D9D68A5" w14:textId="77777777" w:rsidR="00876C47" w:rsidRPr="00876C47" w:rsidRDefault="00876C47" w:rsidP="00876C47">
      <w:pPr>
        <w:spacing w:before="240" w:after="0" w:line="240" w:lineRule="auto"/>
        <w:rPr>
          <w:rFonts w:ascii="Sylfaen" w:eastAsia="Times New Roman" w:hAnsi="Sylfaen" w:cs="Times New Roman"/>
          <w:b/>
          <w:sz w:val="24"/>
          <w:szCs w:val="24"/>
          <w:lang w:val="ka-GE"/>
        </w:rPr>
      </w:pPr>
      <w:r w:rsidRPr="00876C47">
        <w:rPr>
          <w:rFonts w:ascii="Sylfaen" w:eastAsia="Calibri" w:hAnsi="Sylfaen" w:cs="Times New Roman"/>
          <w:b/>
          <w:lang w:val="ka-GE"/>
        </w:rPr>
        <w:t xml:space="preserve">                         მოწვეული სპეციალისტი ცირა დანელია</w:t>
      </w:r>
    </w:p>
    <w:p w14:paraId="6AC436EA" w14:textId="77777777" w:rsidR="00876C47" w:rsidRPr="00876C47" w:rsidRDefault="00876C47" w:rsidP="00876C47">
      <w:pPr>
        <w:spacing w:after="0" w:line="240" w:lineRule="auto"/>
        <w:rPr>
          <w:rFonts w:ascii="AcadNusx" w:eastAsia="Times New Roman" w:hAnsi="AcadNusx" w:cs="Times New Roman"/>
          <w:b/>
          <w:sz w:val="24"/>
          <w:szCs w:val="24"/>
        </w:rPr>
      </w:pPr>
    </w:p>
    <w:p w14:paraId="310E19FA" w14:textId="490F2638" w:rsidR="00DE713F" w:rsidRPr="00413F50" w:rsidRDefault="00DE713F" w:rsidP="00DE713F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</w:t>
      </w:r>
      <w:r w:rsidR="00534F0E">
        <w:rPr>
          <w:rFonts w:ascii="Sylfaen" w:hAnsi="Sylfaen"/>
          <w:b/>
        </w:rPr>
        <w:t xml:space="preserve">       </w:t>
      </w:r>
    </w:p>
    <w:p w14:paraId="050748AA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37B681F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0560FE1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0AC016D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11BFB8DF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32409AC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893C9FA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8B84207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7"/>
        <w:gridCol w:w="8303"/>
      </w:tblGrid>
      <w:tr w:rsidR="00815527" w:rsidRPr="00A57BA7" w14:paraId="7E4F7B75" w14:textId="77777777" w:rsidTr="00996B0B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FEF4" w14:textId="77777777" w:rsidR="0086313C" w:rsidRPr="00A57BA7" w:rsidRDefault="0086313C" w:rsidP="00996B0B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14:paraId="1346AC96" w14:textId="77777777" w:rsidR="0086313C" w:rsidRPr="00A57BA7" w:rsidRDefault="0086313C" w:rsidP="00996B0B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B715" w14:textId="77777777" w:rsidR="00E86E88" w:rsidRPr="00A57BA7" w:rsidRDefault="00E86E88" w:rsidP="00996B0B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</w:rPr>
              <w:t xml:space="preserve">თერაპიული სტომატოლოგიის საფანტომო კურსი 3 (ენდოდონტია) </w:t>
            </w:r>
          </w:p>
          <w:p w14:paraId="55176A22" w14:textId="77777777" w:rsidR="003A2D21" w:rsidRPr="00A57BA7" w:rsidRDefault="00E86E88" w:rsidP="00996B0B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(</w:t>
            </w:r>
            <w:r w:rsidR="00FA1788"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A57BA7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A57BA7" w14:paraId="30D10C19" w14:textId="77777777" w:rsidTr="00996B0B">
        <w:trPr>
          <w:trHeight w:val="377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20ED" w14:textId="77777777" w:rsidR="0086313C" w:rsidRPr="00A57BA7" w:rsidRDefault="0086313C" w:rsidP="00996B0B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13D2" w14:textId="77777777" w:rsidR="0086313C" w:rsidRPr="00A57BA7" w:rsidRDefault="003A2D21" w:rsidP="00996B0B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F346CE" w14:paraId="1686581D" w14:textId="77777777" w:rsidTr="00996B0B">
        <w:trPr>
          <w:trHeight w:val="1349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E662" w14:textId="77777777" w:rsidR="003A2D21" w:rsidRPr="00A57BA7" w:rsidRDefault="003A2D21" w:rsidP="00996B0B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A57BA7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02982C80" w14:textId="77777777" w:rsidR="003A2D21" w:rsidRPr="00A57BA7" w:rsidRDefault="003A2D21" w:rsidP="00996B0B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F879" w14:textId="77777777" w:rsidR="00326381" w:rsidRPr="00035F43" w:rsidRDefault="00326381" w:rsidP="00326381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lang w:val="ka-GE"/>
              </w:rPr>
              <w:t>PhD მოწვეული სპეციალისტი თამარ ოქროპირიძე</w:t>
            </w:r>
          </w:p>
          <w:p w14:paraId="13E41705" w14:textId="77777777" w:rsidR="00326381" w:rsidRPr="00035F43" w:rsidRDefault="00A4286C" w:rsidP="00326381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hyperlink r:id="rId6" w:history="1">
              <w:r w:rsidR="00326381" w:rsidRPr="00035F43">
                <w:rPr>
                  <w:rFonts w:ascii="Sylfaen" w:eastAsia="Calibri" w:hAnsi="Sylfaen" w:cs="Times New Roman"/>
                  <w:bCs/>
                  <w:color w:val="0000FF"/>
                  <w:sz w:val="24"/>
                  <w:szCs w:val="24"/>
                  <w:u w:val="single"/>
                  <w:lang w:val="ka-GE"/>
                </w:rPr>
                <w:t>Tamar.okropiridze@geomedi.edu.ge</w:t>
              </w:r>
            </w:hyperlink>
          </w:p>
          <w:p w14:paraId="3053E539" w14:textId="77777777" w:rsidR="00326381" w:rsidRPr="00035F43" w:rsidRDefault="00326381" w:rsidP="00326381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lang w:val="ka-GE"/>
              </w:rPr>
              <w:t>მოწვეული სპეციალისტი ცირა დანელია</w:t>
            </w:r>
          </w:p>
          <w:p w14:paraId="47BC1BE1" w14:textId="1D8D7D59" w:rsidR="003A2D21" w:rsidRPr="009A35EC" w:rsidRDefault="00326381" w:rsidP="00326381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  <w:t>Tsira.danelia@geomedi.edu.ge</w:t>
            </w:r>
          </w:p>
        </w:tc>
      </w:tr>
      <w:tr w:rsidR="00815527" w:rsidRPr="00A57BA7" w14:paraId="578D5794" w14:textId="77777777" w:rsidTr="00996B0B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0E0D" w14:textId="77777777" w:rsidR="0086313C" w:rsidRPr="00A57BA7" w:rsidRDefault="0086313C" w:rsidP="00996B0B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E76E" w14:textId="77777777" w:rsidR="0086313C" w:rsidRPr="00A57BA7" w:rsidRDefault="00E86E88" w:rsidP="00996B0B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57BA7">
              <w:rPr>
                <w:rFonts w:ascii="AcadNusx" w:hAnsi="AcadNusx"/>
                <w:sz w:val="24"/>
                <w:szCs w:val="24"/>
              </w:rPr>
              <w:t>V</w:t>
            </w:r>
            <w:r w:rsidRPr="00A57BA7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A57BA7" w14:paraId="023C9D36" w14:textId="77777777" w:rsidTr="00996B0B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A2E7" w14:textId="77777777" w:rsidR="003A2D21" w:rsidRPr="00A57BA7" w:rsidRDefault="003A2D21" w:rsidP="00996B0B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A276577" w14:textId="29ECB723" w:rsidR="003A2D21" w:rsidRPr="00A57BA7" w:rsidRDefault="003A2D21" w:rsidP="00996B0B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4F23" w14:textId="77777777" w:rsidR="00E911A7" w:rsidRPr="00996B0B" w:rsidRDefault="00E911A7" w:rsidP="00996B0B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კრედიტების რაოდენობა -</w:t>
            </w:r>
            <w:r w:rsidR="008C22FB" w:rsidRPr="00996B0B">
              <w:rPr>
                <w:rFonts w:ascii="Sylfaen" w:hAnsi="Sylfaen" w:cs="Sylfaen"/>
                <w:iCs/>
                <w:sz w:val="24"/>
                <w:szCs w:val="24"/>
              </w:rPr>
              <w:t>4</w:t>
            </w:r>
            <w:r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; სულ </w:t>
            </w:r>
            <w:r w:rsidR="00884E83"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8C22FB" w:rsidRPr="00996B0B">
              <w:rPr>
                <w:rFonts w:ascii="Sylfaen" w:hAnsi="Sylfaen" w:cs="Sylfaen"/>
                <w:iCs/>
                <w:sz w:val="24"/>
                <w:szCs w:val="24"/>
              </w:rPr>
              <w:t>100</w:t>
            </w:r>
            <w:r w:rsidR="00884E83"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 </w:t>
            </w:r>
            <w:r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0A24C171" w14:textId="77777777" w:rsidR="00E911A7" w:rsidRPr="00996B0B" w:rsidRDefault="00E911A7" w:rsidP="00996B0B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</w:rPr>
            </w:pPr>
            <w:r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საკონტაქტო</w:t>
            </w:r>
            <w:r w:rsidR="00884E83"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  <w:r w:rsidR="00884E83"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E86E88" w:rsidRPr="00996B0B">
              <w:rPr>
                <w:rFonts w:ascii="Sylfaen" w:hAnsi="Sylfaen" w:cs="Sylfaen"/>
                <w:iCs/>
                <w:sz w:val="24"/>
                <w:szCs w:val="24"/>
              </w:rPr>
              <w:t>48</w:t>
            </w:r>
          </w:p>
          <w:p w14:paraId="3F1DC9B8" w14:textId="77777777" w:rsidR="00E911A7" w:rsidRPr="00996B0B" w:rsidRDefault="00E911A7" w:rsidP="00996B0B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ლექცია</w:t>
            </w:r>
            <w:r w:rsidR="00884E83"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E86E88" w:rsidRPr="00996B0B">
              <w:rPr>
                <w:rFonts w:ascii="Sylfaen" w:hAnsi="Sylfaen" w:cs="Sylfaen"/>
                <w:iCs/>
                <w:sz w:val="24"/>
                <w:szCs w:val="24"/>
              </w:rPr>
              <w:t xml:space="preserve">6 </w:t>
            </w:r>
            <w:r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74D05E20" w14:textId="77777777" w:rsidR="00E911A7" w:rsidRPr="00996B0B" w:rsidRDefault="00E911A7" w:rsidP="00996B0B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8C22FB" w:rsidRPr="00996B0B">
              <w:rPr>
                <w:rFonts w:ascii="Sylfaen" w:hAnsi="Sylfaen" w:cs="Sylfaen"/>
                <w:iCs/>
                <w:sz w:val="24"/>
                <w:szCs w:val="24"/>
              </w:rPr>
              <w:t>39</w:t>
            </w:r>
            <w:r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78B7D9FF" w14:textId="77777777" w:rsidR="00E911A7" w:rsidRPr="00996B0B" w:rsidRDefault="00E911A7" w:rsidP="00996B0B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E86E88" w:rsidRPr="00996B0B">
              <w:rPr>
                <w:rFonts w:ascii="Sylfaen" w:hAnsi="Sylfaen" w:cs="Sylfaen"/>
                <w:iCs/>
                <w:sz w:val="24"/>
                <w:szCs w:val="24"/>
              </w:rPr>
              <w:t>1</w:t>
            </w:r>
            <w:r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40330CE3" w14:textId="77777777" w:rsidR="00E911A7" w:rsidRPr="00996B0B" w:rsidRDefault="00E911A7" w:rsidP="00996B0B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B900DD" w:rsidRPr="00996B0B">
              <w:rPr>
                <w:rFonts w:ascii="Sylfaen" w:hAnsi="Sylfaen" w:cs="Sylfaen"/>
                <w:iCs/>
                <w:sz w:val="24"/>
                <w:szCs w:val="24"/>
              </w:rPr>
              <w:t xml:space="preserve">2 </w:t>
            </w:r>
            <w:r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0182470C" w14:textId="77777777" w:rsidR="003A2D21" w:rsidRPr="00996B0B" w:rsidRDefault="00E911A7" w:rsidP="00996B0B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8C22FB" w:rsidRPr="00996B0B">
              <w:rPr>
                <w:rFonts w:ascii="Sylfaen" w:hAnsi="Sylfaen" w:cs="Sylfaen"/>
                <w:iCs/>
                <w:sz w:val="24"/>
                <w:szCs w:val="24"/>
              </w:rPr>
              <w:t>52</w:t>
            </w:r>
            <w:r w:rsidR="00E86E88" w:rsidRPr="00996B0B">
              <w:rPr>
                <w:rFonts w:ascii="Sylfaen" w:hAnsi="Sylfaen" w:cs="Sylfaen"/>
                <w:iCs/>
                <w:sz w:val="24"/>
                <w:szCs w:val="24"/>
              </w:rPr>
              <w:t xml:space="preserve"> </w:t>
            </w:r>
            <w:r w:rsidRPr="00996B0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29785074" w14:textId="3455E8A2" w:rsidR="00996B0B" w:rsidRPr="00996B0B" w:rsidRDefault="00E54DBF" w:rsidP="00996B0B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996B0B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B143B87" w14:textId="77777777" w:rsidR="002D0D36" w:rsidRPr="00A57BA7" w:rsidRDefault="002D0D36" w:rsidP="00996B0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A57BA7" w14:paraId="24A237EF" w14:textId="77777777" w:rsidTr="00996B0B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DB22" w14:textId="77777777" w:rsidR="003A2D21" w:rsidRPr="00A57BA7" w:rsidRDefault="003A2D21" w:rsidP="00996B0B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2D4EA23D" w14:textId="77777777" w:rsidR="003A2D21" w:rsidRPr="00A57BA7" w:rsidRDefault="003A2D21" w:rsidP="00996B0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C472" w14:textId="77777777" w:rsidR="00E86E88" w:rsidRPr="00A57BA7" w:rsidRDefault="00E86E88" w:rsidP="00996B0B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სასწავლო კურსის მიზანია სტუდენტს შეასწავლოს:</w:t>
            </w:r>
          </w:p>
          <w:p w14:paraId="31270B6D" w14:textId="77777777" w:rsidR="00E86E88" w:rsidRPr="00A57BA7" w:rsidRDefault="00E86E88" w:rsidP="00996B0B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11" w:hanging="21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პულპიტები</w:t>
            </w:r>
            <w:r w:rsidRPr="00A57BA7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ეტიოლოგია</w:t>
            </w:r>
            <w:r w:rsidRPr="00A57BA7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პათოგენეზი</w:t>
            </w:r>
            <w:r w:rsidRPr="00A57BA7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კლასიფიკაცია, კლინიკა, ასაკობრივი თავისებურებები, გამოკვლევის მეთოდები, დიფდიაგნოსტიკა, დიაგნოსტიკა, მკურნალობის მეთოდები, სამკურნალო საშუალებები; </w:t>
            </w:r>
          </w:p>
          <w:p w14:paraId="41EE2F69" w14:textId="77777777" w:rsidR="00E86E88" w:rsidRPr="00A57BA7" w:rsidRDefault="00E86E88" w:rsidP="00996B0B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11" w:hanging="21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ენდოდონტია, ენდოდონტიური ანაწყობები და აპარატები, არხების ენდოდონტიური პრეპარირების მეთოდები; </w:t>
            </w:r>
          </w:p>
          <w:p w14:paraId="699DAEAD" w14:textId="77777777" w:rsidR="00E86E88" w:rsidRPr="00A57BA7" w:rsidRDefault="00E86E88" w:rsidP="00996B0B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11" w:hanging="21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ენდოდონტიური პრეპარირებისას გამოყენებული სამკურნალო საშუალებები, კლასიფიკაცია, დადებითი და უარყოფით მხარეები;</w:t>
            </w:r>
          </w:p>
          <w:p w14:paraId="61431363" w14:textId="77777777" w:rsidR="00E86E88" w:rsidRPr="00A57BA7" w:rsidRDefault="00E86E88" w:rsidP="00996B0B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11" w:hanging="21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არხების საბჟენი მასალების კლასიფიკაცია, დამზადების ტექნიკა;</w:t>
            </w:r>
          </w:p>
          <w:p w14:paraId="654BB66C" w14:textId="77777777" w:rsidR="003A2D21" w:rsidRPr="00996B0B" w:rsidRDefault="00E86E88" w:rsidP="00996B0B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11" w:hanging="211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96B0B">
              <w:rPr>
                <w:rFonts w:ascii="Sylfaen" w:hAnsi="Sylfaen"/>
                <w:sz w:val="24"/>
                <w:szCs w:val="24"/>
                <w:lang w:val="ka-GE"/>
              </w:rPr>
              <w:t>პულპიტების მკურნალობისას დაშვებული შეცდომები და გართულებები.</w:t>
            </w:r>
          </w:p>
        </w:tc>
      </w:tr>
      <w:tr w:rsidR="00815527" w:rsidRPr="00A57BA7" w14:paraId="4DB1E3F9" w14:textId="77777777" w:rsidTr="00996B0B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9879" w14:textId="77777777" w:rsidR="0086313C" w:rsidRPr="00A57BA7" w:rsidRDefault="0086313C" w:rsidP="00996B0B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5331" w14:textId="77777777" w:rsidR="00E86E88" w:rsidRPr="00A57BA7" w:rsidRDefault="00E86E88" w:rsidP="00E86E88">
            <w:pPr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თერაპიული სტომატოლოგიის საფანტომო კურსი</w:t>
            </w:r>
            <w:r w:rsidR="00FA1788" w:rsidRPr="00A57BA7">
              <w:rPr>
                <w:rFonts w:ascii="Sylfaen" w:hAnsi="Sylfaen"/>
                <w:sz w:val="24"/>
                <w:szCs w:val="24"/>
              </w:rPr>
              <w:t xml:space="preserve"> 2 </w:t>
            </w:r>
          </w:p>
          <w:p w14:paraId="3A9A54BF" w14:textId="77777777" w:rsidR="0086313C" w:rsidRPr="00A57BA7" w:rsidRDefault="0086313C" w:rsidP="00815527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815527" w:rsidRPr="00A57BA7" w14:paraId="0B403DBF" w14:textId="77777777" w:rsidTr="00996B0B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B753" w14:textId="77777777" w:rsidR="0086313C" w:rsidRPr="00A57BA7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CC43" w14:textId="77777777" w:rsidR="00884E83" w:rsidRPr="00A57BA7" w:rsidRDefault="006D7E20" w:rsidP="00996B0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260ADDB3" w14:textId="42C981FF" w:rsidR="00D829FA" w:rsidRPr="00996B0B" w:rsidRDefault="006D7E20" w:rsidP="006D7E20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eastAsia="ja-JP"/>
              </w:rPr>
            </w:pPr>
            <w:r w:rsidRPr="00A57BA7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6E1BDD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="00996B0B">
              <w:rPr>
                <w:rFonts w:ascii="Sylfaen" w:eastAsia="Times New Roman" w:hAnsi="Sylfaen" w:cs="Sylfaen"/>
                <w:b/>
                <w:sz w:val="24"/>
                <w:szCs w:val="24"/>
                <w:lang w:eastAsia="ja-JP"/>
              </w:rPr>
              <w:t>:</w:t>
            </w:r>
          </w:p>
          <w:p w14:paraId="09E7E862" w14:textId="77777777" w:rsidR="0050306B" w:rsidRPr="00996B0B" w:rsidRDefault="0050306B" w:rsidP="00996B0B">
            <w:pPr>
              <w:pStyle w:val="ListParagraph"/>
              <w:numPr>
                <w:ilvl w:val="0"/>
                <w:numId w:val="26"/>
              </w:numPr>
              <w:spacing w:line="259" w:lineRule="auto"/>
              <w:ind w:left="301"/>
              <w:rPr>
                <w:rFonts w:ascii="Sylfaen" w:hAnsi="Sylfaen"/>
                <w:sz w:val="24"/>
                <w:szCs w:val="24"/>
                <w:lang w:val="ka-GE"/>
              </w:rPr>
            </w:pPr>
            <w:r w:rsidRPr="00996B0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996B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996B0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996B0B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20CAAE9A" w14:textId="77777777" w:rsidR="0050306B" w:rsidRPr="00996B0B" w:rsidRDefault="0050306B" w:rsidP="00996B0B">
            <w:pPr>
              <w:pStyle w:val="ListParagraph"/>
              <w:numPr>
                <w:ilvl w:val="0"/>
                <w:numId w:val="26"/>
              </w:numPr>
              <w:spacing w:line="259" w:lineRule="auto"/>
              <w:ind w:left="301"/>
              <w:rPr>
                <w:rFonts w:ascii="Sylfaen" w:hAnsi="Sylfaen"/>
                <w:sz w:val="24"/>
                <w:szCs w:val="24"/>
                <w:lang w:val="ka-GE"/>
              </w:rPr>
            </w:pPr>
            <w:r w:rsidRPr="00996B0B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რუტინული სამედიცინო/სტომატოლოგიური </w:t>
            </w:r>
            <w:r w:rsidRPr="00996B0B">
              <w:rPr>
                <w:sz w:val="24"/>
                <w:szCs w:val="24"/>
              </w:rPr>
              <w:t xml:space="preserve"> </w:t>
            </w:r>
            <w:r w:rsidRPr="00996B0B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996B0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996B0B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996B0B">
              <w:rPr>
                <w:sz w:val="24"/>
                <w:szCs w:val="24"/>
              </w:rPr>
              <w:t>.</w:t>
            </w:r>
            <w:r w:rsidRPr="00996B0B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996B0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996B0B">
              <w:rPr>
                <w:sz w:val="24"/>
                <w:szCs w:val="24"/>
              </w:rPr>
              <w:t xml:space="preserve"> </w:t>
            </w:r>
            <w:r w:rsidRPr="00996B0B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996B0B">
              <w:rPr>
                <w:sz w:val="24"/>
                <w:szCs w:val="24"/>
              </w:rPr>
              <w:t xml:space="preserve">, </w:t>
            </w:r>
            <w:r w:rsidRPr="00996B0B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996B0B">
              <w:rPr>
                <w:sz w:val="24"/>
                <w:szCs w:val="24"/>
              </w:rPr>
              <w:t xml:space="preserve"> </w:t>
            </w:r>
            <w:r w:rsidRPr="00996B0B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996B0B">
              <w:rPr>
                <w:sz w:val="24"/>
                <w:szCs w:val="24"/>
              </w:rPr>
              <w:t xml:space="preserve"> </w:t>
            </w:r>
            <w:r w:rsidRPr="00996B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996B0B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14:paraId="1A9909DD" w14:textId="1AFD2682" w:rsidR="00E86E88" w:rsidRPr="00A57BA7" w:rsidRDefault="00E86E88" w:rsidP="00E86E8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6E1BDD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C1C146F" w14:textId="77777777" w:rsidR="00E86E88" w:rsidRPr="00A57BA7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პულპიტები</w:t>
            </w:r>
            <w:r w:rsidRPr="00A57BA7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ეტიოლოგია</w:t>
            </w:r>
            <w:r w:rsidRPr="00A57BA7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პათოგენეზი</w:t>
            </w:r>
            <w:r w:rsidRPr="00A57BA7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კლასიფიკაცია, კლინიკა, ასაკობრივი თავისებურებები, გამოკვლევის მეთოდები, დიფდიაგნოსტიკა, დიაგნოსტიკა, მკურნალობის მეთოდები, სამკურნალო საშუალებები; </w:t>
            </w:r>
          </w:p>
          <w:p w14:paraId="5C48EC85" w14:textId="77777777" w:rsidR="00E86E88" w:rsidRPr="00A57BA7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ენდოდონტია, ენდოდონტიური ანაწყობები და აპარატები, არხების ენდოდონტიური პრეპარირების მეთოდები; </w:t>
            </w:r>
          </w:p>
          <w:p w14:paraId="74A69071" w14:textId="77777777" w:rsidR="00E86E88" w:rsidRPr="00A57BA7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ენდოდონტიური პრეპარირებისას გამოყენებული სამკურნალო საშუალებები, კლასიფიკაცია, დადებითი და უარყოფით მხარეები;</w:t>
            </w:r>
          </w:p>
          <w:p w14:paraId="35002EFF" w14:textId="77777777" w:rsidR="00E86E88" w:rsidRPr="00A57BA7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არხების საბჟენი მასალების კლასიფიკაცია, დამზადების ტექნიკა;</w:t>
            </w:r>
          </w:p>
          <w:p w14:paraId="6317AE7F" w14:textId="08DB51AC" w:rsidR="00E86E88" w:rsidRPr="00996B0B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პულპიტების მკურნალობისას დაშვებული შეცდომები და გართულებები</w:t>
            </w:r>
            <w:r w:rsidR="00996B0B">
              <w:rPr>
                <w:rFonts w:ascii="Sylfaen" w:hAnsi="Sylfaen"/>
                <w:sz w:val="24"/>
                <w:szCs w:val="24"/>
              </w:rPr>
              <w:t>.</w:t>
            </w:r>
          </w:p>
          <w:p w14:paraId="07DD2B1A" w14:textId="2FDDFAD4" w:rsidR="006D7E20" w:rsidRPr="00A57BA7" w:rsidRDefault="006D7E20" w:rsidP="006D7E20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          2.უნარი</w:t>
            </w:r>
          </w:p>
          <w:p w14:paraId="4ACB3838" w14:textId="244170CB" w:rsidR="006D7E20" w:rsidRPr="00A57BA7" w:rsidRDefault="006D7E20" w:rsidP="006D7E2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BA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6E1BD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6E1BDD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6E1BDD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138A9E3" w14:textId="77777777" w:rsidR="00C2688A" w:rsidRPr="00A57BA7" w:rsidRDefault="00C2688A" w:rsidP="00996B0B">
            <w:pPr>
              <w:pStyle w:val="CommentText"/>
              <w:numPr>
                <w:ilvl w:val="0"/>
                <w:numId w:val="27"/>
              </w:numPr>
              <w:ind w:left="481"/>
              <w:rPr>
                <w:rFonts w:ascii="Sylfaen" w:hAnsi="Sylfaen"/>
              </w:rPr>
            </w:pPr>
            <w:r w:rsidRPr="00A57BA7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14:paraId="25DA58BC" w14:textId="16DA916C" w:rsidR="00C2688A" w:rsidRPr="00A57BA7" w:rsidRDefault="00C2688A" w:rsidP="00996B0B">
            <w:pPr>
              <w:pStyle w:val="abzacixml"/>
              <w:ind w:left="481"/>
              <w:jc w:val="both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A57BA7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448AF418" w14:textId="3EA3EAB7" w:rsidR="00E86E88" w:rsidRPr="00A57BA7" w:rsidRDefault="00E86E88" w:rsidP="00996B0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48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დიფდიაგნოზის გაკეთება  და დიაგნოზის დასმა;</w:t>
            </w:r>
          </w:p>
          <w:p w14:paraId="21C327B8" w14:textId="317055A8" w:rsidR="00E86E88" w:rsidRPr="00A57BA7" w:rsidRDefault="00E86E88" w:rsidP="00996B0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48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მეთოდის განსაზღვრა;</w:t>
            </w:r>
          </w:p>
          <w:p w14:paraId="56D78001" w14:textId="3D92EC71" w:rsidR="00E86E88" w:rsidRPr="00A57BA7" w:rsidRDefault="00E86E88" w:rsidP="00996B0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48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საბჟენ-სარესტავრაციო მასალების ადეკვატურად შერჩევა;</w:t>
            </w:r>
          </w:p>
          <w:p w14:paraId="2C78097F" w14:textId="0351684B" w:rsidR="00996B0B" w:rsidRPr="00640547" w:rsidRDefault="00E86E88" w:rsidP="00C3094F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48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40547">
              <w:rPr>
                <w:rFonts w:ascii="Sylfaen" w:hAnsi="Sylfaen"/>
                <w:sz w:val="24"/>
                <w:szCs w:val="24"/>
                <w:lang w:val="ka-GE"/>
              </w:rPr>
              <w:t>საბჟენი მასალების დამზადება და დაბ</w:t>
            </w:r>
            <w:r w:rsidR="00436C7D" w:rsidRPr="00640547">
              <w:rPr>
                <w:rFonts w:ascii="Sylfaen" w:hAnsi="Sylfaen"/>
                <w:sz w:val="24"/>
                <w:szCs w:val="24"/>
                <w:lang w:val="ka-GE"/>
              </w:rPr>
              <w:t>ჟ</w:t>
            </w:r>
            <w:r w:rsidRPr="00640547">
              <w:rPr>
                <w:rFonts w:ascii="Sylfaen" w:hAnsi="Sylfaen"/>
                <w:sz w:val="24"/>
                <w:szCs w:val="24"/>
                <w:lang w:val="ka-GE"/>
              </w:rPr>
              <w:t>ენაში ასისტირება.</w:t>
            </w:r>
          </w:p>
          <w:p w14:paraId="27BD22D4" w14:textId="524793EF" w:rsidR="00E86E88" w:rsidRPr="00A57BA7" w:rsidRDefault="00C2688A" w:rsidP="00E86E8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6E1BDD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="00E86E88"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6E1BDD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6E1BDD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="00E86E88"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1DEDE9F2" w14:textId="00AC6404" w:rsidR="00C2688A" w:rsidRPr="00996B0B" w:rsidRDefault="00C2688A" w:rsidP="00996B0B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481"/>
              <w:jc w:val="both"/>
              <w:rPr>
                <w:rFonts w:ascii="Sylfaen" w:hAnsi="Sylfaen"/>
                <w:sz w:val="24"/>
                <w:szCs w:val="24"/>
                <w:lang w:val="en-GB"/>
              </w:rPr>
            </w:pPr>
            <w:r w:rsidRPr="00996B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996B0B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996B0B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96B0B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996B0B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996B0B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996B0B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4B34B4F7" w14:textId="77777777" w:rsidR="00C2688A" w:rsidRPr="00996B0B" w:rsidRDefault="00C2688A" w:rsidP="00996B0B">
            <w:pPr>
              <w:pStyle w:val="ListParagraph"/>
              <w:numPr>
                <w:ilvl w:val="0"/>
                <w:numId w:val="28"/>
              </w:numPr>
              <w:spacing w:after="200" w:line="240" w:lineRule="auto"/>
              <w:ind w:left="48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96B0B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400F4F95" w14:textId="00741597" w:rsidR="00E86E88" w:rsidRPr="00996B0B" w:rsidRDefault="00E86E88" w:rsidP="00996B0B">
            <w:pPr>
              <w:pStyle w:val="ListParagraph"/>
              <w:numPr>
                <w:ilvl w:val="0"/>
                <w:numId w:val="28"/>
              </w:numPr>
              <w:spacing w:after="200" w:line="240" w:lineRule="auto"/>
              <w:ind w:left="48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96B0B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996B0B">
              <w:rPr>
                <w:rFonts w:ascii="Sylfaen" w:hAnsi="Sylfaen"/>
                <w:sz w:val="24"/>
                <w:szCs w:val="24"/>
                <w:lang w:val="ka-GE"/>
              </w:rPr>
              <w:t xml:space="preserve"> სიტუაციიდან გამომდინარე დიფდიაგნოზის გაკეთება და დიაგნოზის განსაზღვრა, რელევანტური მასალის შერჩევა.</w:t>
            </w:r>
          </w:p>
          <w:p w14:paraId="38952C10" w14:textId="761B6D9D" w:rsidR="00C2688A" w:rsidRPr="00996B0B" w:rsidRDefault="00C2688A" w:rsidP="00E74A5B">
            <w:pPr>
              <w:pStyle w:val="ListParagraph"/>
              <w:numPr>
                <w:ilvl w:val="0"/>
                <w:numId w:val="28"/>
              </w:numPr>
              <w:spacing w:after="120" w:line="240" w:lineRule="auto"/>
              <w:ind w:left="48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96B0B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996B0B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2410C3" w:rsidRPr="00996B0B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996B0B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</w:t>
            </w:r>
            <w:r w:rsidRPr="00996B0B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პაციენტთან, მისი ოჯახის წევრებთან </w:t>
            </w:r>
            <w:r w:rsidRPr="00996B0B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996B0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96B0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996B0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96B0B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996B0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96B0B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996B0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96B0B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4DC8295E" w14:textId="77777777" w:rsidR="00D829FA" w:rsidRPr="00A57BA7" w:rsidRDefault="006D7E20" w:rsidP="006D7E20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</w:t>
            </w:r>
          </w:p>
          <w:p w14:paraId="6591C0AC" w14:textId="6B4CB38C" w:rsidR="00121D16" w:rsidRPr="00A57BA7" w:rsidRDefault="00D829FA" w:rsidP="006D7E20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</w:t>
            </w:r>
            <w:r w:rsidR="006D7E20" w:rsidRPr="00A57BA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6D7E20" w:rsidRPr="00A57BA7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6D7E20" w:rsidRPr="00A57BA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23996C64" w14:textId="6AB05819" w:rsidR="00D829FA" w:rsidRPr="00996B0B" w:rsidRDefault="006D7E20" w:rsidP="006D7E20">
            <w:pPr>
              <w:rPr>
                <w:rFonts w:ascii="Sylfaen" w:eastAsia="Times New Roman" w:hAnsi="Sylfaen" w:cs="Sylfaen"/>
                <w:b/>
                <w:sz w:val="24"/>
                <w:szCs w:val="24"/>
              </w:rPr>
            </w:pPr>
            <w:r w:rsidRPr="00A57BA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6E1BD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A57BA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6E1BD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  <w:r w:rsidR="00996B0B">
              <w:rPr>
                <w:rFonts w:ascii="Sylfaen" w:eastAsia="Times New Roman" w:hAnsi="Sylfaen" w:cs="Sylfaen"/>
                <w:b/>
                <w:sz w:val="24"/>
                <w:szCs w:val="24"/>
              </w:rPr>
              <w:t>:</w:t>
            </w:r>
          </w:p>
          <w:p w14:paraId="4FDFED01" w14:textId="1ED8A835" w:rsidR="00C2688A" w:rsidRPr="00996B0B" w:rsidRDefault="00C2688A" w:rsidP="00996B0B">
            <w:pPr>
              <w:pStyle w:val="ListParagraph"/>
              <w:numPr>
                <w:ilvl w:val="0"/>
                <w:numId w:val="29"/>
              </w:numPr>
              <w:ind w:left="301"/>
              <w:jc w:val="both"/>
              <w:rPr>
                <w:rFonts w:ascii="Sylfaen" w:hAnsi="Sylfaen"/>
                <w:sz w:val="24"/>
                <w:szCs w:val="24"/>
              </w:rPr>
            </w:pPr>
            <w:r w:rsidRPr="00996B0B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996B0B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996B0B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996B0B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5C940D70" w14:textId="428F3EB9" w:rsidR="00E86E88" w:rsidRPr="00996B0B" w:rsidRDefault="00E86E88" w:rsidP="00996B0B">
            <w:pPr>
              <w:pStyle w:val="ListParagraph"/>
              <w:numPr>
                <w:ilvl w:val="0"/>
                <w:numId w:val="29"/>
              </w:numPr>
              <w:ind w:left="301"/>
              <w:jc w:val="both"/>
              <w:rPr>
                <w:rFonts w:ascii="AcadNusx" w:hAnsi="AcadNusx"/>
                <w:sz w:val="24"/>
                <w:szCs w:val="24"/>
              </w:rPr>
            </w:pPr>
            <w:r w:rsidRPr="00996B0B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36D465DE" w14:textId="77777777" w:rsidR="00C2688A" w:rsidRPr="00996B0B" w:rsidRDefault="00C2688A" w:rsidP="00996B0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76" w:lineRule="auto"/>
              <w:ind w:left="301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996B0B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0D54C9DF" w14:textId="1A98228D" w:rsidR="00C2688A" w:rsidRPr="00996B0B" w:rsidRDefault="00C2688A" w:rsidP="00996B0B">
            <w:pPr>
              <w:pStyle w:val="ListParagraph"/>
              <w:numPr>
                <w:ilvl w:val="0"/>
                <w:numId w:val="29"/>
              </w:numPr>
              <w:spacing w:after="120" w:line="259" w:lineRule="auto"/>
              <w:ind w:left="30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96B0B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996B0B">
              <w:rPr>
                <w:rFonts w:ascii="Sylfaen" w:hAnsi="Sylfaen"/>
                <w:sz w:val="24"/>
                <w:szCs w:val="24"/>
              </w:rPr>
              <w:t>.</w:t>
            </w:r>
            <w:r w:rsidRPr="00996B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8D129C9" w14:textId="77777777" w:rsidR="00E86E88" w:rsidRPr="00A57BA7" w:rsidRDefault="00E86E88" w:rsidP="00996B0B">
            <w:pPr>
              <w:numPr>
                <w:ilvl w:val="0"/>
                <w:numId w:val="18"/>
              </w:numPr>
              <w:spacing w:after="0" w:line="240" w:lineRule="auto"/>
              <w:ind w:left="30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შეაფასოს საკუთარი თავისა და სხვების დამოკიდებულება პროფესიულ საქმიანობისთვის დამახასიათებელ ღირებულებებთან. </w:t>
            </w:r>
          </w:p>
          <w:p w14:paraId="5076E77B" w14:textId="77777777" w:rsidR="00643369" w:rsidRPr="00643369" w:rsidRDefault="00E86E88" w:rsidP="00C10CA2">
            <w:pPr>
              <w:numPr>
                <w:ilvl w:val="0"/>
                <w:numId w:val="18"/>
              </w:numPr>
              <w:spacing w:after="0" w:line="240" w:lineRule="auto"/>
              <w:ind w:left="30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საკუთარი კომპეტენციის არეალის განსაზღვრა და პროფესიული ეთიკის ფარგლებში მუშაობა;</w:t>
            </w:r>
            <w:r w:rsidRPr="00996B0B">
              <w:rPr>
                <w:rFonts w:ascii="Sylfaen" w:hAnsi="Sylfaen"/>
                <w:sz w:val="24"/>
                <w:szCs w:val="24"/>
              </w:rPr>
              <w:t xml:space="preserve">    </w:t>
            </w:r>
          </w:p>
          <w:p w14:paraId="170DE614" w14:textId="7CBBECC3" w:rsidR="0086313C" w:rsidRPr="00996B0B" w:rsidRDefault="00E86E88" w:rsidP="00643369">
            <w:pPr>
              <w:spacing w:after="0" w:line="240" w:lineRule="auto"/>
              <w:ind w:left="30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96B0B">
              <w:rPr>
                <w:rFonts w:ascii="Sylfaen" w:hAnsi="Sylfaen"/>
                <w:sz w:val="24"/>
                <w:szCs w:val="24"/>
              </w:rPr>
              <w:t xml:space="preserve">        </w:t>
            </w:r>
          </w:p>
        </w:tc>
      </w:tr>
      <w:tr w:rsidR="007140E6" w:rsidRPr="00A57BA7" w14:paraId="63D51C6D" w14:textId="77777777" w:rsidTr="00996B0B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8FDE" w14:textId="77777777" w:rsidR="007140E6" w:rsidRPr="00A57BA7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A57BA7" w14:paraId="1DEE6B62" w14:textId="77777777" w:rsidTr="00996B0B">
        <w:trPr>
          <w:trHeight w:val="3053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6734" w14:textId="77777777" w:rsidR="007161BC" w:rsidRPr="00A57BA7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 კვირა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F8A5" w14:textId="2117B669" w:rsidR="007161BC" w:rsidRPr="00A57BA7" w:rsidRDefault="007161BC" w:rsidP="00996B0B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492BCBA0" w14:textId="77777777" w:rsidR="007161BC" w:rsidRPr="00A57BA7" w:rsidRDefault="007161BC" w:rsidP="00996B0B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302F925E" w14:textId="6C082C0B" w:rsidR="007161BC" w:rsidRDefault="007161BC" w:rsidP="00996B0B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108E9F0E" w14:textId="77777777" w:rsidR="00996B0B" w:rsidRPr="00A57BA7" w:rsidRDefault="00996B0B" w:rsidP="00996B0B">
            <w:pPr>
              <w:spacing w:after="0" w:line="240" w:lineRule="auto"/>
              <w:ind w:left="720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51C4FCAE" w14:textId="77777777" w:rsidR="007140E6" w:rsidRPr="00A57BA7" w:rsidRDefault="007161BC" w:rsidP="00643369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C10CA2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C10CA2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0D1E90CE" w14:textId="77777777" w:rsidR="00C10CA2" w:rsidRPr="00A57BA7" w:rsidRDefault="00C10CA2" w:rsidP="00643369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 xml:space="preserve">პულპის ანთება </w:t>
            </w:r>
            <w:r w:rsidRPr="00A57BA7">
              <w:rPr>
                <w:rFonts w:ascii="AcadNusx" w:hAnsi="AcadNusx"/>
                <w:sz w:val="24"/>
                <w:szCs w:val="24"/>
              </w:rPr>
              <w:t>–</w:t>
            </w:r>
            <w:r w:rsidRPr="00A57BA7">
              <w:rPr>
                <w:rFonts w:ascii="Sylfaen" w:hAnsi="Sylfaen"/>
                <w:sz w:val="24"/>
                <w:szCs w:val="24"/>
              </w:rPr>
              <w:t xml:space="preserve"> პულპიტი, ეტიოლოგია, პათოგენეზი, პულპის ასაკობრივი თავისებურებანი, პულპიტების კლასიფიკაცია. </w:t>
            </w:r>
          </w:p>
          <w:p w14:paraId="68A5F065" w14:textId="77777777" w:rsidR="007161BC" w:rsidRPr="00A57BA7" w:rsidRDefault="007161BC" w:rsidP="00643369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C10CA2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4104506C" w14:textId="77777777" w:rsidR="00C10CA2" w:rsidRPr="00A57BA7" w:rsidRDefault="00C10CA2" w:rsidP="00643369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 xml:space="preserve">პულპის ანთება </w:t>
            </w:r>
            <w:r w:rsidRPr="00A57BA7">
              <w:rPr>
                <w:rFonts w:ascii="AcadNusx" w:hAnsi="AcadNusx"/>
                <w:sz w:val="24"/>
                <w:szCs w:val="24"/>
              </w:rPr>
              <w:t>–</w:t>
            </w:r>
            <w:r w:rsidRPr="00A57BA7">
              <w:rPr>
                <w:rFonts w:ascii="Sylfaen" w:hAnsi="Sylfaen"/>
                <w:sz w:val="24"/>
                <w:szCs w:val="24"/>
              </w:rPr>
              <w:t xml:space="preserve"> პულპიტი, ეტიოლოგია, პათოგენეზი, პულპის ასაკობრივი თავისებურებანი, პულპიტების კლასიფიკაცია.</w:t>
            </w:r>
          </w:p>
          <w:p w14:paraId="33CFE40A" w14:textId="77777777" w:rsidR="00C10CA2" w:rsidRDefault="00C10CA2" w:rsidP="00643369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E340D49" w14:textId="5B99BC0B" w:rsidR="00643369" w:rsidRPr="00A57BA7" w:rsidRDefault="00643369" w:rsidP="00643369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A57BA7" w14:paraId="59DCCC37" w14:textId="77777777" w:rsidTr="00996B0B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5B7A" w14:textId="77777777" w:rsidR="007161BC" w:rsidRPr="00A57B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3F18" w14:textId="77777777" w:rsidR="00C10CA2" w:rsidRPr="00A57BA7" w:rsidRDefault="00C10CA2" w:rsidP="00C10CA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1სთ</w:t>
            </w:r>
          </w:p>
          <w:p w14:paraId="37E56B83" w14:textId="77777777" w:rsidR="00C10CA2" w:rsidRPr="00A57BA7" w:rsidRDefault="00C10CA2" w:rsidP="00643369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პულპიტების სიმპტომატოლოგია, ავადმყოფის კვლევის მეთოდები; პულპიტების კლინიკა, დიფერენციული დიაგნოსტიკა.</w:t>
            </w:r>
          </w:p>
          <w:p w14:paraId="775A5ABA" w14:textId="77777777" w:rsidR="00C10CA2" w:rsidRPr="00A57BA7" w:rsidRDefault="00C10CA2" w:rsidP="0064336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60577F1D" w14:textId="77777777" w:rsidR="002B049F" w:rsidRPr="00A57BA7" w:rsidRDefault="002B049F" w:rsidP="00643369">
            <w:pPr>
              <w:spacing w:line="240" w:lineRule="auto"/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17B46AF5" w14:textId="77777777" w:rsidR="002B049F" w:rsidRPr="00A57BA7" w:rsidRDefault="002B049F" w:rsidP="00643369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lastRenderedPageBreak/>
              <w:t>პულპიტების სიმპტომატოლოგია, მწვავე პულპიტების კლინიკა, დიფ. დიაგნოსტიკა, გამოკვლევის მეთოდები.</w:t>
            </w:r>
          </w:p>
          <w:p w14:paraId="6895F30A" w14:textId="77777777" w:rsidR="002B049F" w:rsidRDefault="002B049F" w:rsidP="00643369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436020F2" w14:textId="7C9B3039" w:rsidR="00643369" w:rsidRPr="00A57BA7" w:rsidRDefault="00643369" w:rsidP="00643369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A57BA7" w14:paraId="55619BD3" w14:textId="77777777" w:rsidTr="00996B0B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2DD4" w14:textId="77777777" w:rsidR="007161BC" w:rsidRPr="00A57B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3 კვირა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DB4E" w14:textId="77777777" w:rsidR="007140E6" w:rsidRPr="00A57BA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7A572F80" w14:textId="76E28B55" w:rsidR="002B049F" w:rsidRPr="00A57BA7" w:rsidRDefault="002B049F" w:rsidP="002B049F">
            <w:pPr>
              <w:tabs>
                <w:tab w:val="left" w:pos="6495"/>
              </w:tabs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7DC63E7A" w14:textId="77777777" w:rsidR="002B049F" w:rsidRPr="00A57BA7" w:rsidRDefault="002B049F" w:rsidP="002B049F">
            <w:pPr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ქრონიკული და ქრონიკული გამწვავებულ პულპიტების კლინიკა, დიფ. დიაგნოსტიკა, გამოკვლევის მეთოდები.</w:t>
            </w:r>
          </w:p>
          <w:p w14:paraId="78783DFA" w14:textId="77777777" w:rsidR="002B049F" w:rsidRPr="00A57BA7" w:rsidRDefault="002B049F" w:rsidP="002B049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37EE8B45" w14:textId="77777777" w:rsidR="002B049F" w:rsidRPr="00A57BA7" w:rsidRDefault="002B049F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A57BA7" w14:paraId="5BAC7B58" w14:textId="77777777" w:rsidTr="00996B0B">
        <w:trPr>
          <w:trHeight w:val="2384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3CB9D" w14:textId="77777777" w:rsidR="007161BC" w:rsidRPr="00A57B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4 კვირა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C71755" w14:textId="77777777" w:rsidR="007140E6" w:rsidRPr="00A57BA7" w:rsidRDefault="007140E6" w:rsidP="00643369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AD6F4CA" w14:textId="77777777" w:rsidR="002B049F" w:rsidRPr="00A57BA7" w:rsidRDefault="002B049F" w:rsidP="00643369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პულპიტების მკურნალობის კონსერვატიული მეთოდები .</w:t>
            </w:r>
          </w:p>
          <w:p w14:paraId="6379CC36" w14:textId="77777777" w:rsidR="007140E6" w:rsidRPr="00A57BA7" w:rsidRDefault="007140E6" w:rsidP="0064336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529C23DC" w14:textId="77777777" w:rsidR="002B049F" w:rsidRPr="00A57BA7" w:rsidRDefault="002B049F" w:rsidP="00643369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4B188C82" w14:textId="77777777" w:rsidR="002B049F" w:rsidRPr="00A57BA7" w:rsidRDefault="002B049F" w:rsidP="0064336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პულპიტების მკურნალობის ბიოლოგიური და ვიტალური ამპუტაციის (კონსერვატიული) მეთოდები, მათი ჩატარების ტექნიკა ფანტომებზე.</w:t>
            </w:r>
          </w:p>
          <w:p w14:paraId="07D32C0D" w14:textId="06A2F5E6" w:rsidR="002B049F" w:rsidRPr="00A57BA7" w:rsidRDefault="00CE7B3D" w:rsidP="00643369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B049F"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B00815" w:rsidRPr="00A57BA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7A20E98B" w14:textId="6D3100CB" w:rsidR="007161BC" w:rsidRPr="00A57BA7" w:rsidRDefault="002B049F" w:rsidP="00643369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  <w:r w:rsidR="007140E6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A57BA7" w14:paraId="01560E13" w14:textId="77777777" w:rsidTr="00996B0B">
        <w:trPr>
          <w:trHeight w:val="2223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4D6EF" w14:textId="77777777" w:rsidR="007161BC" w:rsidRPr="00A57B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 კვირა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B63AE1" w14:textId="77777777" w:rsidR="007140E6" w:rsidRPr="00A57BA7" w:rsidRDefault="007140E6" w:rsidP="00643369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48FDC273" w14:textId="77777777" w:rsidR="002B049F" w:rsidRPr="00A57BA7" w:rsidRDefault="002B049F" w:rsidP="00643369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პულპიტების ქირურგიული მკურნალობის მეთოდები .</w:t>
            </w:r>
          </w:p>
          <w:p w14:paraId="4A199828" w14:textId="77777777" w:rsidR="007140E6" w:rsidRPr="00A57BA7" w:rsidRDefault="007140E6" w:rsidP="0064336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52EF2354" w14:textId="77777777" w:rsidR="002B049F" w:rsidRPr="00A57BA7" w:rsidRDefault="002B049F" w:rsidP="00643369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3B2B1D77" w14:textId="77777777" w:rsidR="002B049F" w:rsidRPr="00A57BA7" w:rsidRDefault="002B049F" w:rsidP="00643369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პულპიტების მკურნალობის ქირურგიული მეთოდები (ვიტალური ექსტირპაცია, დევიტალურ ამპუტაცია და ექსტირპაცია).</w:t>
            </w:r>
          </w:p>
          <w:p w14:paraId="001630CE" w14:textId="21DB63DF" w:rsidR="002B049F" w:rsidRPr="00A57BA7" w:rsidRDefault="00CE7B3D" w:rsidP="00643369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B049F"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B00815" w:rsidRPr="00A57BA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48096F85" w14:textId="2CD7C86E" w:rsidR="00996B0B" w:rsidRPr="00A57BA7" w:rsidRDefault="002B049F" w:rsidP="00643369">
            <w:pPr>
              <w:spacing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356BBD9D" w14:textId="77777777" w:rsidR="002B049F" w:rsidRPr="00A57BA7" w:rsidRDefault="002B049F" w:rsidP="00643369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A57BA7" w14:paraId="0787A0AA" w14:textId="77777777" w:rsidTr="00996B0B">
        <w:trPr>
          <w:trHeight w:val="2231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6A0CE" w14:textId="77777777" w:rsidR="007161BC" w:rsidRPr="00A57B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33D7A1" w14:textId="77777777" w:rsidR="007140E6" w:rsidRPr="00A57BA7" w:rsidRDefault="007140E6" w:rsidP="00643369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144E5F68" w14:textId="77777777" w:rsidR="00996B0B" w:rsidRDefault="002B049F" w:rsidP="00643369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მკურნალობისას გამოყენებული სამკურნალწამლო საშუალებები (რეცეპტურა), არხის საბჟენი მასალების კლასიფიკაცია, მათდამი წაყენებული მოთხოვნები, დაბჟენის მეთოდიკა .</w:t>
            </w:r>
          </w:p>
          <w:p w14:paraId="76726772" w14:textId="03D16CFA" w:rsidR="007140E6" w:rsidRPr="00A57BA7" w:rsidRDefault="007140E6" w:rsidP="00643369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1DF7856A" w14:textId="77777777" w:rsidR="002B049F" w:rsidRPr="00A57BA7" w:rsidRDefault="002B049F" w:rsidP="00643369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3BC5F6DE" w14:textId="77777777" w:rsidR="002B049F" w:rsidRPr="00A57BA7" w:rsidRDefault="002B049F" w:rsidP="00643369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lastRenderedPageBreak/>
              <w:t>მკურნალობისას გამოყენებული სამკურნალწამლო საშუალებები (რეცეპტურა), არხის საბჟენი მასალების კლასიფიკაცია, მათდამი წაყენებული მოთხოვნები, დაბჟენის მეთოდიკა.</w:t>
            </w:r>
          </w:p>
          <w:p w14:paraId="349C87CD" w14:textId="77777777" w:rsidR="00AF55F0" w:rsidRPr="00A57BA7" w:rsidRDefault="00AF55F0" w:rsidP="00643369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- იმიტირებული კლინიკური შემთხვევა;</w:t>
            </w:r>
            <w:r w:rsidR="0063638F" w:rsidRPr="00A57BA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3638F" w:rsidRPr="00A57BA7">
              <w:rPr>
                <w:rFonts w:ascii="Sylfaen" w:hAnsi="Sylfaen"/>
                <w:b/>
                <w:sz w:val="24"/>
                <w:szCs w:val="24"/>
              </w:rPr>
              <w:t>0-3</w:t>
            </w:r>
          </w:p>
          <w:p w14:paraId="7412A58D" w14:textId="28E73CE7" w:rsidR="00AF55F0" w:rsidRDefault="00AF55F0" w:rsidP="00643369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4A184209" w14:textId="77777777" w:rsidR="00643369" w:rsidRPr="00A57BA7" w:rsidRDefault="00643369" w:rsidP="00643369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A660983" w14:textId="77777777" w:rsidR="002B049F" w:rsidRPr="00A57BA7" w:rsidRDefault="002B049F" w:rsidP="00643369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A57BA7" w14:paraId="253EC0EA" w14:textId="77777777" w:rsidTr="00996B0B"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B4477" w14:textId="77777777" w:rsidR="007161BC" w:rsidRPr="00A57B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7 კვირა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779A" w14:textId="77777777" w:rsidR="007140E6" w:rsidRPr="00A57BA7" w:rsidRDefault="007140E6" w:rsidP="00643369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A706CA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566F17D9" w14:textId="77777777" w:rsidR="00A706CA" w:rsidRPr="00A57BA7" w:rsidRDefault="00A706CA" w:rsidP="00643369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ენდოდონტია, ენდოდონტიური ანაწყობები და აპარატები. არხების ენდოდონტიური პრეპარირების მეთოდები. პულპიტების მკურნალობის დროს დაშვებული შეცდომები და გართულებები .</w:t>
            </w:r>
          </w:p>
          <w:p w14:paraId="7EF2D5EA" w14:textId="77777777" w:rsidR="007140E6" w:rsidRPr="00A57BA7" w:rsidRDefault="007140E6" w:rsidP="0064336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706CA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45057C66" w14:textId="77777777" w:rsidR="00A706CA" w:rsidRPr="00A57BA7" w:rsidRDefault="00A706CA" w:rsidP="00643369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63638F" w:rsidRPr="00A57BA7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7E8241C6" w14:textId="77777777" w:rsidR="00A706CA" w:rsidRPr="00A57BA7" w:rsidRDefault="00A706CA" w:rsidP="00643369">
            <w:p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ენდოდონტია, ენდოდონტიური ანაწყობი  და აპარატები. მათი გამოყენება პულპიტების მკუნალობის დროს.</w:t>
            </w:r>
          </w:p>
          <w:p w14:paraId="66223845" w14:textId="0ABCB418" w:rsidR="00A706CA" w:rsidRPr="00A57BA7" w:rsidRDefault="00CE7B3D" w:rsidP="00643369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706CA"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63638F" w:rsidRPr="00A57BA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3638F" w:rsidRPr="00A57BA7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49D5AC45" w14:textId="77777777" w:rsidR="00A706CA" w:rsidRPr="00A57BA7" w:rsidRDefault="00A706CA" w:rsidP="00643369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D5683F" w:rsidRPr="00A57BA7" w14:paraId="7AD16F9F" w14:textId="77777777" w:rsidTr="00996B0B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A07D6" w14:textId="77777777" w:rsidR="00D5683F" w:rsidRPr="00A57BA7" w:rsidRDefault="00D5683F" w:rsidP="00643369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14:paraId="5B4B8245" w14:textId="77777777" w:rsidR="00D5683F" w:rsidRPr="00A57BA7" w:rsidRDefault="00D5683F" w:rsidP="00643369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A57BA7" w14:paraId="6A5D5B7F" w14:textId="77777777" w:rsidTr="00996B0B"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42FCE" w14:textId="77777777" w:rsidR="00AE41C2" w:rsidRPr="00A57B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D437" w14:textId="77777777" w:rsidR="00CE78C4" w:rsidRPr="00A57BA7" w:rsidRDefault="00AE41C2" w:rsidP="0064336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706CA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41E51518" w14:textId="6EF6CC63" w:rsidR="00A706CA" w:rsidRDefault="00A706CA" w:rsidP="00643369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3A702414" w14:textId="48FB9685" w:rsidR="00EC5E75" w:rsidRPr="00A57BA7" w:rsidRDefault="009B5100" w:rsidP="00643369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Pr="00A57BA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57BA7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0C671A01" w14:textId="77777777" w:rsidR="00AE41C2" w:rsidRPr="00A57BA7" w:rsidRDefault="00AE41C2" w:rsidP="0064336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A57BA7" w14:paraId="4391E447" w14:textId="77777777" w:rsidTr="00996B0B"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C0DC0" w14:textId="77777777" w:rsidR="00AE41C2" w:rsidRPr="00A57B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46D6" w14:textId="77777777" w:rsidR="00CE78C4" w:rsidRPr="00A2402D" w:rsidRDefault="00CE78C4" w:rsidP="00643369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706CA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180BAE7F" w14:textId="695D5CEA" w:rsidR="008C1B0B" w:rsidRPr="00A2402D" w:rsidRDefault="00CE7B3D" w:rsidP="00643369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C1B0B" w:rsidRPr="00A2402D">
              <w:rPr>
                <w:rFonts w:ascii="Sylfaen" w:hAnsi="Sylfaen"/>
                <w:sz w:val="24"/>
                <w:szCs w:val="24"/>
                <w:lang w:val="ka-GE"/>
              </w:rPr>
              <w:t>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9B776E" w:rsidRPr="00A2402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B776E" w:rsidRPr="00A2402D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1332009A" w14:textId="77777777" w:rsidR="008C1B0B" w:rsidRPr="00A2402D" w:rsidRDefault="008C1B0B" w:rsidP="00643369">
            <w:pPr>
              <w:spacing w:after="0"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004DCBD9" w14:textId="77777777" w:rsidR="00A706CA" w:rsidRPr="00A2402D" w:rsidRDefault="00A706CA" w:rsidP="00643369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A57BA7" w14:paraId="47A96251" w14:textId="77777777" w:rsidTr="00996B0B">
        <w:trPr>
          <w:trHeight w:val="1649"/>
        </w:trPr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F4439" w14:textId="77777777" w:rsidR="00AE41C2" w:rsidRPr="00A57B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190B0F" w14:textId="77777777" w:rsidR="00CE78C4" w:rsidRPr="00A2402D" w:rsidRDefault="00CE78C4" w:rsidP="00643369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706CA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0E53A076" w14:textId="77777777" w:rsidR="00996B0B" w:rsidRDefault="008C1B0B" w:rsidP="00643369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იმიტირებული კლინიკური შემთხვევა;</w:t>
            </w:r>
            <w:r w:rsidR="009B776E" w:rsidRPr="00A2402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B776E" w:rsidRPr="00A2402D">
              <w:rPr>
                <w:rFonts w:ascii="Sylfaen" w:hAnsi="Sylfaen"/>
                <w:b/>
                <w:sz w:val="24"/>
                <w:szCs w:val="24"/>
              </w:rPr>
              <w:t>0-3</w:t>
            </w:r>
          </w:p>
          <w:p w14:paraId="4D520E6B" w14:textId="549FB79B" w:rsidR="00E22D28" w:rsidRPr="00A2402D" w:rsidRDefault="00E22D28" w:rsidP="00643369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Pr="00A57BA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57BA7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0025DD59" w14:textId="7B24DE91" w:rsidR="008C1B0B" w:rsidRPr="00A2402D" w:rsidRDefault="008C1B0B" w:rsidP="00643369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</w:tc>
      </w:tr>
      <w:tr w:rsidR="00815527" w:rsidRPr="00A57BA7" w14:paraId="2951D84E" w14:textId="77777777" w:rsidTr="00996B0B">
        <w:trPr>
          <w:trHeight w:val="3249"/>
        </w:trPr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DA61A" w14:textId="77777777" w:rsidR="00AE41C2" w:rsidRPr="00A57B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4A1228" w14:textId="77777777" w:rsidR="00CE78C4" w:rsidRPr="00A2402D" w:rsidRDefault="00CE78C4" w:rsidP="00643369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8C1B0B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3 სთ</w:t>
            </w:r>
          </w:p>
          <w:p w14:paraId="23368934" w14:textId="77777777" w:rsidR="00D15DEB" w:rsidRPr="00A2402D" w:rsidRDefault="008C1B0B" w:rsidP="00643369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692B06" w:rsidRPr="00A2402D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08166C17" w14:textId="03A77F2D" w:rsidR="00D15DEB" w:rsidRPr="00A2402D" w:rsidRDefault="00D15DEB" w:rsidP="00643369">
            <w:p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A2402D">
              <w:rPr>
                <w:rFonts w:ascii="Sylfaen" w:hAnsi="Sylfaen"/>
                <w:sz w:val="24"/>
                <w:szCs w:val="24"/>
              </w:rPr>
              <w:t xml:space="preserve">არხის საბჟენი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არაგამყარებადი და </w:t>
            </w:r>
            <w:r w:rsidRPr="00A2402D">
              <w:rPr>
                <w:rFonts w:ascii="Sylfaen" w:hAnsi="Sylfaen"/>
                <w:sz w:val="24"/>
                <w:szCs w:val="24"/>
              </w:rPr>
              <w:t>გამყარებადი მასები, მათი დადებითი და უარყოფითი მხარეები; დამზადების ტექნიკა.</w:t>
            </w:r>
          </w:p>
          <w:p w14:paraId="7C1FC314" w14:textId="77777777" w:rsidR="008C1B0B" w:rsidRPr="00A2402D" w:rsidRDefault="008C1B0B" w:rsidP="00643369">
            <w:p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A2402D">
              <w:rPr>
                <w:rFonts w:ascii="Sylfaen" w:hAnsi="Sylfaen"/>
                <w:sz w:val="24"/>
                <w:szCs w:val="24"/>
              </w:rPr>
              <w:t>არხის საბჟენი მყარი მასები -  მეტალის, გუტაპერჩის და პლასტმასის წკირები.</w:t>
            </w:r>
          </w:p>
          <w:p w14:paraId="698BE334" w14:textId="1DEB5C09" w:rsidR="008C1B0B" w:rsidRPr="00A2402D" w:rsidRDefault="00CE7B3D" w:rsidP="00643369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C1B0B" w:rsidRPr="00A2402D">
              <w:rPr>
                <w:rFonts w:ascii="Sylfaen" w:hAnsi="Sylfaen"/>
                <w:sz w:val="24"/>
                <w:szCs w:val="24"/>
                <w:lang w:val="ka-GE"/>
              </w:rPr>
              <w:t>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692B06" w:rsidRPr="00A2402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92B06" w:rsidRPr="00A2402D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3698355B" w14:textId="77777777" w:rsidR="008C1B0B" w:rsidRPr="00A2402D" w:rsidRDefault="008C1B0B" w:rsidP="00643369">
            <w:pPr>
              <w:spacing w:after="0"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0843BA61" w14:textId="77777777" w:rsidR="008C1B0B" w:rsidRPr="00A2402D" w:rsidRDefault="008C1B0B" w:rsidP="00643369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A57BA7" w14:paraId="0286E792" w14:textId="77777777" w:rsidTr="00643369">
        <w:trPr>
          <w:trHeight w:val="1961"/>
        </w:trPr>
        <w:tc>
          <w:tcPr>
            <w:tcW w:w="2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0399" w14:textId="77777777" w:rsidR="00AE41C2" w:rsidRPr="00A57B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E791" w14:textId="77777777" w:rsidR="00CE78C4" w:rsidRPr="00A2402D" w:rsidRDefault="00CE78C4" w:rsidP="00643369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8C1B0B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5C6A2C72" w14:textId="6BDF70BE" w:rsidR="008C1B0B" w:rsidRPr="00A2402D" w:rsidRDefault="00CE7B3D" w:rsidP="00643369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C1B0B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692B06" w:rsidRPr="00A2402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92B06" w:rsidRPr="00A2402D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2ECCD151" w14:textId="415DF119" w:rsidR="008C1B0B" w:rsidRPr="00A2402D" w:rsidRDefault="008C1B0B" w:rsidP="00643369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</w:tc>
      </w:tr>
      <w:tr w:rsidR="00815527" w:rsidRPr="00A57BA7" w14:paraId="43DB2389" w14:textId="77777777" w:rsidTr="00996B0B">
        <w:trPr>
          <w:trHeight w:val="876"/>
        </w:trPr>
        <w:tc>
          <w:tcPr>
            <w:tcW w:w="25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E8909" w14:textId="77777777" w:rsidR="00AE41C2" w:rsidRPr="00A57B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8BCC35" w14:textId="77777777" w:rsidR="00D51848" w:rsidRPr="00A2402D" w:rsidRDefault="00D51848" w:rsidP="00643369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მეცადინეობა: 3სთ</w:t>
            </w:r>
          </w:p>
          <w:p w14:paraId="48CB8C88" w14:textId="393F789A" w:rsidR="008C1B0B" w:rsidRPr="00A2402D" w:rsidRDefault="00CE7B3D" w:rsidP="00643369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560FD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6560FD" w:rsidRPr="00A2402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560FD" w:rsidRPr="00A2402D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</w:tc>
      </w:tr>
      <w:tr w:rsidR="00A2402D" w:rsidRPr="00A2402D" w14:paraId="15202669" w14:textId="77777777" w:rsidTr="00643369">
        <w:trPr>
          <w:gridAfter w:val="1"/>
          <w:wAfter w:w="8303" w:type="dxa"/>
          <w:trHeight w:val="474"/>
        </w:trPr>
        <w:tc>
          <w:tcPr>
            <w:tcW w:w="2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F0859" w14:textId="77777777" w:rsidR="00AE41C2" w:rsidRPr="00A57BA7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</w:tr>
      <w:tr w:rsidR="00815527" w:rsidRPr="00A57BA7" w14:paraId="54AA1467" w14:textId="77777777" w:rsidTr="00996B0B"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E4916" w14:textId="77777777" w:rsidR="00AE41C2" w:rsidRPr="00A57BA7" w:rsidRDefault="00B3798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CE78C4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="00CE78C4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9AA5" w14:textId="77777777" w:rsidR="00CE78C4" w:rsidRPr="00A2402D" w:rsidRDefault="00CE78C4" w:rsidP="00643369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51848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41979AFC" w14:textId="77777777" w:rsidR="00D51848" w:rsidRPr="00A2402D" w:rsidRDefault="00D51848" w:rsidP="00643369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692B06" w:rsidRPr="00A2402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702196BA" w14:textId="75BB98FE" w:rsidR="00D51848" w:rsidRPr="00A2402D" w:rsidRDefault="00D51848" w:rsidP="00643369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sz w:val="24"/>
                <w:szCs w:val="24"/>
              </w:rPr>
              <w:t xml:space="preserve">თერმოფილური სისტემა </w:t>
            </w:r>
            <w:r w:rsidRPr="00A2402D">
              <w:rPr>
                <w:rFonts w:ascii="AcadNusx" w:hAnsi="AcadNusx"/>
                <w:sz w:val="24"/>
                <w:szCs w:val="24"/>
              </w:rPr>
              <w:t>–</w:t>
            </w:r>
            <w:r w:rsidRPr="00A2402D">
              <w:rPr>
                <w:rFonts w:ascii="Sylfaen" w:hAnsi="Sylfaen"/>
                <w:sz w:val="24"/>
                <w:szCs w:val="24"/>
              </w:rPr>
              <w:t xml:space="preserve"> მისი შემადგენლობა და თავისებურება. თერმოფილური გუტაპერჩის უპირატესობა არხების დაბ</w:t>
            </w:r>
            <w:r w:rsidR="00385E6A" w:rsidRPr="00A2402D">
              <w:rPr>
                <w:rFonts w:ascii="Sylfaen" w:hAnsi="Sylfaen"/>
                <w:sz w:val="24"/>
                <w:szCs w:val="24"/>
                <w:lang w:val="ka-GE"/>
              </w:rPr>
              <w:t>ჟ</w:t>
            </w:r>
            <w:r w:rsidRPr="00A2402D">
              <w:rPr>
                <w:rFonts w:ascii="Sylfaen" w:hAnsi="Sylfaen"/>
                <w:sz w:val="24"/>
                <w:szCs w:val="24"/>
              </w:rPr>
              <w:t>ენის დროს</w:t>
            </w:r>
            <w:r w:rsidR="00513AB5" w:rsidRPr="00A2402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3A04DF6" w14:textId="6A9B2B43" w:rsidR="00D51848" w:rsidRPr="00A2402D" w:rsidRDefault="00CE7B3D" w:rsidP="00643369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51848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692B06" w:rsidRPr="00A2402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92B06" w:rsidRPr="00A2402D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4B531838" w14:textId="7D26F252" w:rsidR="00640547" w:rsidRDefault="00D51848" w:rsidP="00643369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47DBC1E4" w14:textId="1C503B36" w:rsidR="00996B0B" w:rsidRPr="00A2402D" w:rsidRDefault="00996B0B" w:rsidP="00643369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A57BA7" w14:paraId="1EF2260C" w14:textId="77777777" w:rsidTr="00996B0B">
        <w:tc>
          <w:tcPr>
            <w:tcW w:w="2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A5B0" w14:textId="77777777" w:rsidR="00AE41C2" w:rsidRPr="00A57B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047E" w14:textId="77777777" w:rsidR="00CE78C4" w:rsidRPr="00A2402D" w:rsidRDefault="00CE78C4" w:rsidP="00643369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51848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63FB080C" w14:textId="77777777" w:rsidR="00D51848" w:rsidRPr="00A2402D" w:rsidRDefault="00D51848" w:rsidP="00643369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-შესწავლილი   მასალის ზეპირი პრეზენტაცია.</w:t>
            </w:r>
            <w:r w:rsidR="00692B06" w:rsidRPr="00A2402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070AFFE" w14:textId="34C03386" w:rsidR="00D51848" w:rsidRDefault="00D51848" w:rsidP="00643369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sz w:val="24"/>
                <w:szCs w:val="24"/>
              </w:rPr>
              <w:t>პულპიტების მკურნალობის დროს დაშვებული შეცდომები და გართულებები.</w:t>
            </w:r>
          </w:p>
          <w:p w14:paraId="4C8573A5" w14:textId="4AA3C458" w:rsidR="00CE7B3D" w:rsidRPr="001A703E" w:rsidRDefault="00CE7B3D" w:rsidP="00643369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A703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Pr="001A703E">
              <w:rPr>
                <w:rFonts w:ascii="Sylfaen" w:hAnsi="Sylfaen"/>
                <w:sz w:val="24"/>
                <w:szCs w:val="24"/>
                <w:lang w:val="ka-GE"/>
              </w:rPr>
              <w:t>5 ქულა.</w:t>
            </w:r>
          </w:p>
          <w:p w14:paraId="2C115379" w14:textId="77777777" w:rsidR="00AE41C2" w:rsidRDefault="00D51848" w:rsidP="00643369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  <w:r w:rsidR="00CE78C4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14:paraId="5449669B" w14:textId="1974ACAE" w:rsidR="00643369" w:rsidRPr="00A2402D" w:rsidRDefault="00643369" w:rsidP="00643369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CE78C4" w:rsidRPr="00A57BA7" w14:paraId="102B38EA" w14:textId="77777777" w:rsidTr="00996B0B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467E0E3" w14:textId="757DED60" w:rsidR="00643369" w:rsidRPr="00A2402D" w:rsidRDefault="00CE78C4" w:rsidP="00F346CE">
            <w:pPr>
              <w:spacing w:after="0" w:line="360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17-19 კვირა - </w:t>
            </w:r>
            <w:r w:rsidR="00D51848" w:rsidRPr="00A2402D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</w:tc>
      </w:tr>
      <w:tr w:rsidR="00815527" w:rsidRPr="00A57BA7" w14:paraId="4B5B72BE" w14:textId="77777777" w:rsidTr="00996B0B">
        <w:trPr>
          <w:trHeight w:val="467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45FC" w14:textId="77777777" w:rsidR="00D72B5F" w:rsidRPr="00A57BA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19F3" w14:textId="6A511A8F" w:rsidR="00D72B5F" w:rsidRPr="00A2402D" w:rsidRDefault="00D51848" w:rsidP="00996B0B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2402D">
              <w:rPr>
                <w:sz w:val="24"/>
                <w:szCs w:val="24"/>
                <w:lang w:val="ka-GE"/>
              </w:rPr>
              <w:t xml:space="preserve">  </w:t>
            </w:r>
            <w:r w:rsidRPr="00A2402D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A2402D">
              <w:rPr>
                <w:sz w:val="24"/>
                <w:szCs w:val="24"/>
                <w:lang w:val="ka-GE"/>
              </w:rPr>
              <w:t xml:space="preserve"> </w:t>
            </w:r>
            <w:r w:rsidRPr="00A240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</w:tc>
      </w:tr>
      <w:tr w:rsidR="00815527" w:rsidRPr="00A57BA7" w14:paraId="70428E88" w14:textId="77777777" w:rsidTr="00996B0B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B958" w14:textId="77777777" w:rsidR="00D72B5F" w:rsidRPr="00A57BA7" w:rsidRDefault="00D72B5F" w:rsidP="00996B0B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A57BA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A57BA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A57BA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2209" w14:textId="77777777" w:rsidR="00D72B5F" w:rsidRPr="00A2402D" w:rsidRDefault="00D51848" w:rsidP="00D03DBF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Sylfaen"/>
                <w:sz w:val="24"/>
                <w:szCs w:val="24"/>
                <w:lang w:val="ka-GE"/>
              </w:rPr>
              <w:t>საფანტომო ლაბორატორია</w:t>
            </w:r>
          </w:p>
        </w:tc>
      </w:tr>
      <w:tr w:rsidR="00815527" w:rsidRPr="00A57BA7" w14:paraId="3DC2552F" w14:textId="77777777" w:rsidTr="00996B0B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DA63" w14:textId="77777777" w:rsidR="001D6D9E" w:rsidRPr="00A57BA7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B0DE" w14:textId="77777777" w:rsidR="00D51848" w:rsidRPr="00A2402D" w:rsidRDefault="00D51848" w:rsidP="00996B0B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46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A2402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4B262C75" w14:textId="77777777" w:rsidR="00D51848" w:rsidRPr="00A2402D" w:rsidRDefault="00D51848" w:rsidP="00996B0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6"/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შესრულება, </w:t>
            </w:r>
            <w:r w:rsidRPr="00A2402D">
              <w:rPr>
                <w:rFonts w:ascii="Sylfaen" w:hAnsi="Sylfaen"/>
                <w:sz w:val="24"/>
                <w:szCs w:val="24"/>
              </w:rPr>
              <w:t>ფანტომებ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ზე</w:t>
            </w:r>
            <w:r w:rsidRPr="00A2402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მუშაობა. </w:t>
            </w:r>
            <w:r w:rsidRPr="00A2402D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A240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</w:t>
            </w:r>
            <w:r w:rsidRPr="00A2402D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A2402D">
              <w:rPr>
                <w:sz w:val="24"/>
                <w:szCs w:val="24"/>
              </w:rPr>
              <w:t xml:space="preserve"> </w:t>
            </w:r>
            <w:r w:rsidRPr="00A2402D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A2402D">
              <w:rPr>
                <w:sz w:val="24"/>
                <w:szCs w:val="24"/>
              </w:rPr>
              <w:t>-</w:t>
            </w:r>
            <w:r w:rsidRPr="00A2402D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A2402D">
              <w:rPr>
                <w:sz w:val="24"/>
                <w:szCs w:val="24"/>
              </w:rPr>
              <w:t xml:space="preserve"> </w:t>
            </w:r>
            <w:r w:rsidRPr="00A2402D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A2402D">
              <w:rPr>
                <w:sz w:val="24"/>
                <w:szCs w:val="24"/>
              </w:rPr>
              <w:t>/</w:t>
            </w:r>
            <w:r w:rsidRPr="00A2402D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A2402D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A2402D">
              <w:rPr>
                <w:sz w:val="24"/>
                <w:szCs w:val="24"/>
              </w:rPr>
              <w:t>,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2402D">
              <w:rPr>
                <w:sz w:val="24"/>
                <w:szCs w:val="24"/>
              </w:rPr>
              <w:t xml:space="preserve">  </w:t>
            </w:r>
            <w:r w:rsidRPr="00A2402D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A2402D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A2402D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A2402D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და წერილობითი ფორმით რეგისტრაცია.</w:t>
            </w:r>
          </w:p>
          <w:p w14:paraId="12846F5B" w14:textId="77777777" w:rsidR="00D51848" w:rsidRPr="00A2402D" w:rsidRDefault="00D51848" w:rsidP="00996B0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6"/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A2402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2402D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A2402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A2402D">
              <w:rPr>
                <w:rFonts w:ascii="Sylfaen" w:hAnsi="Sylfaen"/>
                <w:sz w:val="24"/>
                <w:szCs w:val="24"/>
              </w:rPr>
              <w:t>ვიდეო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2402D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2402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  <w:r w:rsidRPr="00A2402D">
              <w:rPr>
                <w:rFonts w:ascii="Sylfaen" w:hAnsi="Sylfaen" w:cs="TimesNewRomanPS-BoldMT"/>
                <w:bCs/>
                <w:sz w:val="24"/>
                <w:szCs w:val="24"/>
                <w:highlight w:val="yellow"/>
              </w:rPr>
              <w:t xml:space="preserve"> </w:t>
            </w:r>
          </w:p>
          <w:p w14:paraId="7DB0AA48" w14:textId="77777777" w:rsidR="00D51848" w:rsidRPr="00A2402D" w:rsidRDefault="00D51848" w:rsidP="00996B0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6"/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</w:p>
          <w:p w14:paraId="7D817D25" w14:textId="00C50C9B" w:rsidR="00D51848" w:rsidRPr="00585F76" w:rsidRDefault="00D51848" w:rsidP="00996B0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6"/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A2402D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228135A1" w14:textId="36C9D4A4" w:rsidR="00585F76" w:rsidRPr="00A2402D" w:rsidRDefault="00585F76" w:rsidP="00996B0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6"/>
              <w:jc w:val="both"/>
              <w:rPr>
                <w:rFonts w:ascii="Sylfaen" w:hAnsi="Sylfaen"/>
                <w:sz w:val="24"/>
                <w:szCs w:val="24"/>
              </w:rPr>
            </w:pPr>
            <w:r w:rsidRPr="00585F76">
              <w:rPr>
                <w:rFonts w:ascii="Sylfaen" w:hAnsi="Sylfaen"/>
                <w:b/>
                <w:bCs/>
                <w:sz w:val="24"/>
                <w:szCs w:val="24"/>
              </w:rPr>
              <w:t>ანალიზი პრაქტიკული უნარების დემონსტრირებით</w:t>
            </w:r>
            <w:r w:rsidRPr="00585F76">
              <w:rPr>
                <w:rFonts w:ascii="Sylfaen" w:hAnsi="Sylfaen"/>
                <w:sz w:val="24"/>
                <w:szCs w:val="24"/>
              </w:rPr>
              <w:t xml:space="preserve"> - 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   </w:t>
            </w:r>
          </w:p>
          <w:p w14:paraId="6BAAF158" w14:textId="77777777" w:rsidR="00D51848" w:rsidRPr="00A2402D" w:rsidRDefault="00D51848" w:rsidP="00996B0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6"/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 w:rsidRPr="00A2402D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 </w:t>
            </w:r>
          </w:p>
          <w:p w14:paraId="17F9B562" w14:textId="7FACAFA7" w:rsidR="00D51848" w:rsidRPr="00996B0B" w:rsidRDefault="00D51848" w:rsidP="00996B0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6"/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1EDB90E2" w14:textId="736BBF17" w:rsidR="00996B0B" w:rsidRPr="00A2402D" w:rsidRDefault="00996B0B" w:rsidP="00996B0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6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TBL</w:t>
            </w:r>
          </w:p>
          <w:p w14:paraId="61B0202E" w14:textId="77777777" w:rsidR="00D51848" w:rsidRPr="00A2402D" w:rsidRDefault="00D51848" w:rsidP="00996B0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6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A2402D">
              <w:rPr>
                <w:rFonts w:ascii="Sylfaen" w:hAnsi="Sylfaen"/>
                <w:sz w:val="24"/>
                <w:szCs w:val="24"/>
              </w:rPr>
              <w:t>.</w:t>
            </w:r>
          </w:p>
          <w:p w14:paraId="3CCF6BAA" w14:textId="77777777" w:rsidR="00D51848" w:rsidRPr="00A2402D" w:rsidRDefault="00D51848" w:rsidP="00996B0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7C622242" w14:textId="77777777" w:rsidR="00D51848" w:rsidRPr="00A2402D" w:rsidRDefault="00D51848" w:rsidP="00996B0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74F53AB7" w14:textId="2FBC0EA4" w:rsidR="001D6D9E" w:rsidRDefault="00D51848" w:rsidP="00996B0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96B0B">
              <w:rPr>
                <w:rFonts w:ascii="Sylfaen" w:hAnsi="Sylfaen"/>
                <w:b/>
                <w:sz w:val="24"/>
                <w:szCs w:val="24"/>
              </w:rPr>
              <w:lastRenderedPageBreak/>
              <w:t>კონსულტაცი</w:t>
            </w:r>
            <w:r w:rsidRPr="00996B0B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996B0B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996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96B0B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5C8A8092" w14:textId="48733675" w:rsidR="00643369" w:rsidRDefault="00643369" w:rsidP="00643369">
            <w:pPr>
              <w:pStyle w:val="ListParagraph"/>
              <w:spacing w:after="0" w:line="240" w:lineRule="auto"/>
              <w:ind w:left="346"/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1749AE09" w14:textId="77777777" w:rsidR="00643369" w:rsidRPr="00643369" w:rsidRDefault="00643369" w:rsidP="00643369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057A785" w14:textId="06271FF8" w:rsidR="00640547" w:rsidRPr="00996B0B" w:rsidRDefault="00640547" w:rsidP="00640547">
            <w:pPr>
              <w:pStyle w:val="ListParagraph"/>
              <w:spacing w:after="0" w:line="240" w:lineRule="auto"/>
              <w:ind w:left="34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A57BA7" w14:paraId="235CAA3E" w14:textId="77777777" w:rsidTr="00996B0B">
        <w:trPr>
          <w:trHeight w:val="647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CAEF" w14:textId="77777777" w:rsidR="00D72B5F" w:rsidRPr="00A57BA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A811" w14:textId="4A986CF7" w:rsidR="006E1BDD" w:rsidRPr="006E1BDD" w:rsidRDefault="00B6025B" w:rsidP="001A703E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de-DE"/>
              </w:rPr>
            </w:pPr>
            <w:r w:rsidRPr="00A2402D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4DD5022C" w14:textId="77777777" w:rsidR="00640547" w:rsidRPr="003F553A" w:rsidRDefault="00640547" w:rsidP="0064054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7FC1260D" w14:textId="77777777" w:rsidR="00640547" w:rsidRPr="003F553A" w:rsidRDefault="00640547" w:rsidP="00640547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2FDDB949" w14:textId="77777777" w:rsidR="00640547" w:rsidRPr="003F553A" w:rsidRDefault="00640547" w:rsidP="006405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6819E309" w14:textId="77777777" w:rsidR="00640547" w:rsidRPr="003F553A" w:rsidRDefault="00640547" w:rsidP="006405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4427AEFB" w14:textId="77777777" w:rsidR="00640547" w:rsidRPr="003F553A" w:rsidRDefault="00640547" w:rsidP="006405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41709D70" w14:textId="77777777" w:rsidR="00640547" w:rsidRDefault="00640547" w:rsidP="006405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1854ABC1" w14:textId="0EB266D8" w:rsidR="00640547" w:rsidRDefault="00640547" w:rsidP="006405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</w:p>
          <w:p w14:paraId="6D202CD4" w14:textId="0664C259" w:rsidR="00F346CE" w:rsidRDefault="00F346CE" w:rsidP="006405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</w:p>
          <w:p w14:paraId="62807139" w14:textId="77777777" w:rsidR="00F346CE" w:rsidRPr="003F553A" w:rsidRDefault="00F346CE" w:rsidP="006405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</w:p>
          <w:p w14:paraId="034DCB55" w14:textId="77777777" w:rsidR="00640547" w:rsidRPr="003F553A" w:rsidRDefault="00640547" w:rsidP="0064054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5A7E228A" w14:textId="77777777" w:rsidR="00640547" w:rsidRPr="003F553A" w:rsidRDefault="00640547" w:rsidP="00640547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33FFFDD9" w14:textId="77777777" w:rsidR="00640547" w:rsidRDefault="00640547" w:rsidP="00640547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7EBA4605" w14:textId="77777777" w:rsidR="00640547" w:rsidRDefault="00640547" w:rsidP="00640547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იმ შემთხვევაში თუ სტუდენტის შუალედური შეფასება ტოლია ან მეტია 51 ქულის, სტუდენტი ვალდებულია დასკვნით შეფასებაში გადალახოს მინიმალური კომპეტენციის ზღვარი.</w:t>
            </w:r>
          </w:p>
          <w:p w14:paraId="609D91C8" w14:textId="77777777" w:rsidR="00640547" w:rsidRPr="003F553A" w:rsidRDefault="00640547" w:rsidP="00640547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</w:p>
          <w:p w14:paraId="3AD0B817" w14:textId="06CD791D" w:rsidR="00D54F95" w:rsidRDefault="00D54F95" w:rsidP="00D54F95">
            <w:pPr>
              <w:spacing w:after="0" w:line="276" w:lineRule="auto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D54F95">
              <w:rPr>
                <w:rFonts w:ascii="Sylfaen" w:eastAsia="Calibri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D54F95">
              <w:rPr>
                <w:rFonts w:ascii="Sylfaen" w:eastAsia="Calibri" w:hAnsi="Sylfaen" w:cs="Times New Roman"/>
                <w:sz w:val="24"/>
                <w:szCs w:val="24"/>
              </w:rPr>
              <w:t>რომელიც ნაწილდება შემდეგნაირად:</w:t>
            </w:r>
            <w:r w:rsidRPr="00D54F95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 </w:t>
            </w:r>
            <w:r w:rsidRPr="00D54F95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D54F95">
              <w:rPr>
                <w:rFonts w:ascii="Sylfaen" w:eastAsia="Calibri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შეფასება, 40 ქულა - დასკვნითი </w:t>
            </w:r>
            <w:r w:rsidR="00A4286C">
              <w:rPr>
                <w:rFonts w:ascii="Sylfaen" w:eastAsia="Calibri" w:hAnsi="Sylfaen" w:cs="AcadNusx"/>
                <w:sz w:val="24"/>
                <w:szCs w:val="24"/>
                <w:lang w:val="ka-GE"/>
              </w:rPr>
              <w:t>შეფასება</w:t>
            </w:r>
            <w:bookmarkStart w:id="0" w:name="_GoBack"/>
            <w:bookmarkEnd w:id="0"/>
            <w:r w:rsidRPr="00D54F95">
              <w:rPr>
                <w:rFonts w:ascii="Sylfaen" w:eastAsia="Calibri" w:hAnsi="Sylfaen" w:cs="AcadNusx"/>
                <w:sz w:val="24"/>
                <w:szCs w:val="24"/>
                <w:lang w:val="ka-GE"/>
              </w:rPr>
              <w:t xml:space="preserve">. </w:t>
            </w:r>
          </w:p>
          <w:p w14:paraId="6AD20EE2" w14:textId="77777777" w:rsidR="00D54F95" w:rsidRPr="00D54F95" w:rsidRDefault="00D54F95" w:rsidP="00D54F95">
            <w:pPr>
              <w:spacing w:after="0" w:line="276" w:lineRule="auto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</w:p>
          <w:p w14:paraId="4FECE047" w14:textId="37556F3A" w:rsidR="00B6025B" w:rsidRDefault="001A703E" w:rsidP="00643369">
            <w:p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შეფასების მინიმალური კომპეტენციის ზღვარი 30 ქულა</w:t>
            </w:r>
          </w:p>
          <w:p w14:paraId="46DEA4E2" w14:textId="26EEC438" w:rsidR="001A703E" w:rsidRPr="00A2402D" w:rsidRDefault="001A703E" w:rsidP="00643369">
            <w:p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დასკვნითი </w:t>
            </w:r>
            <w:r w:rsidR="0064336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შეფასების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მინიმალური კომპეტენციის ზღვარი 21 ქულა</w:t>
            </w:r>
          </w:p>
          <w:p w14:paraId="40B6C598" w14:textId="77777777" w:rsidR="001A703E" w:rsidRPr="001A703E" w:rsidRDefault="001A703E" w:rsidP="001A703E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</w:p>
          <w:p w14:paraId="0C42410A" w14:textId="62EED964" w:rsidR="00B6025B" w:rsidRPr="001A703E" w:rsidRDefault="00B6025B" w:rsidP="009C6916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1A703E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1A703E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1A703E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  <w:r w:rsidRPr="001A703E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14:paraId="64C5DC9F" w14:textId="0C11BA30" w:rsidR="00B6025B" w:rsidRPr="00A2402D" w:rsidRDefault="00B6025B" w:rsidP="00B6025B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7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8A501C" w:rsidRPr="00A2402D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-ჯერ, ფასდება სემესტრში </w:t>
            </w:r>
            <w:r w:rsidR="008A501C" w:rsidRPr="00A2402D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15AD9E40" w14:textId="3ECC075E" w:rsidR="00B6025B" w:rsidRPr="00A2402D" w:rsidRDefault="00B6025B" w:rsidP="00B6025B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7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E422B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20 ქულა, 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 xml:space="preserve">მინიმალური კომპეტენციის ზღვარი - 10 ქულა.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ტარდება 10-ჯერ, თითოეული ფასდება 2 ქულით შემდეგი რანჟირებით:</w:t>
            </w:r>
          </w:p>
          <w:p w14:paraId="409CB299" w14:textId="6DA6F664" w:rsidR="00B6025B" w:rsidRPr="00A2402D" w:rsidRDefault="00B6025B" w:rsidP="00B6025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2 ქულა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</w:t>
            </w:r>
            <w:r w:rsidR="00585F76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მკურნალობის მეთოდი სწორად</w:t>
            </w:r>
            <w:r w:rsidR="00E422B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>არის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განსაზღვრული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E422B6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მანიპულაცია 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>სწორად არის შესრეულებული.</w:t>
            </w:r>
          </w:p>
          <w:p w14:paraId="74D088A8" w14:textId="39475643" w:rsidR="00E422B6" w:rsidRDefault="00B6025B" w:rsidP="00B6025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E422B6" w:rsidRPr="00A2402D">
              <w:rPr>
                <w:rFonts w:ascii="Sylfaen" w:hAnsi="Sylfaen"/>
                <w:sz w:val="24"/>
                <w:szCs w:val="24"/>
                <w:lang w:val="ka-GE"/>
              </w:rPr>
              <w:t>დიაგნოზი სწორად არის გამოტანილი</w:t>
            </w:r>
            <w:r w:rsidR="00585F76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422B6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მკურნალობის მეთოდი სწორად</w:t>
            </w:r>
            <w:r w:rsidR="00E422B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>არის</w:t>
            </w:r>
            <w:r w:rsidR="00E422B6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განსაზღვრული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E422B6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მანიპულაცია 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>სწორად არ არის შესრეულებული.</w:t>
            </w:r>
          </w:p>
          <w:p w14:paraId="00FAF82F" w14:textId="02D11BC4" w:rsidR="00B6025B" w:rsidRPr="00A2402D" w:rsidRDefault="00B6025B" w:rsidP="00B6025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E422B6" w:rsidRPr="00A2402D">
              <w:rPr>
                <w:rFonts w:ascii="Sylfaen" w:hAnsi="Sylfaen"/>
                <w:sz w:val="24"/>
                <w:szCs w:val="24"/>
                <w:lang w:val="ka-GE"/>
              </w:rPr>
              <w:t>დიაგნოზი სწორად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 w:rsidR="00E422B6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არის გამოტანილი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E422B6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მკურნალობის მეთოდი სწორად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 w:rsidR="00E422B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>არის</w:t>
            </w:r>
            <w:r w:rsidR="00E422B6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განსაზღვრული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E422B6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მანიპულაცია 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>სწორად არ არის შესრეულებული.</w:t>
            </w:r>
          </w:p>
          <w:p w14:paraId="370FD44E" w14:textId="77777777" w:rsidR="00B6025B" w:rsidRPr="00A2402D" w:rsidRDefault="00B6025B" w:rsidP="00B6025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72" w:firstLine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A2402D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- 6 </w:t>
            </w: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A2402D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,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დიაგნოზის განსაზღვრის მიზნით -ტარდება  2-ჯერ, თითოეული ფასდება  3 ქულით შემდეგი რანჟირებით: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50498D9" w14:textId="77777777" w:rsidR="00DC438D" w:rsidRPr="00DC438D" w:rsidRDefault="00DC438D" w:rsidP="00DC438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C43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3 ქულა - </w:t>
            </w:r>
            <w:r w:rsidRPr="00DC438D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დიფერენციალური დიაგნოზი სწორად არის გატარებული, მკურნალობის მეთოდი სწორად არის შერჩეული;</w:t>
            </w:r>
            <w:r w:rsidRPr="00DC43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C68A8E1" w14:textId="77777777" w:rsidR="00DC438D" w:rsidRPr="00DC438D" w:rsidRDefault="00DC438D" w:rsidP="00DC438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C43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ქულა - </w:t>
            </w:r>
            <w:r w:rsidRPr="00DC438D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დიფერენციალური დიაგნოზი სწორად არის გატარებული, მკურნალობის მეთოდი სწორად არ არის შერჩეული;</w:t>
            </w:r>
          </w:p>
          <w:p w14:paraId="662396E1" w14:textId="77777777" w:rsidR="00DC438D" w:rsidRPr="00DC438D" w:rsidRDefault="00DC438D" w:rsidP="00DC438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DC43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 ქულა - </w:t>
            </w:r>
            <w:r w:rsidRPr="00DC438D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დიფერენციალური დიაგნოზი სწორად არ არის გატარებული, მკურნალობის მეთოდი სწორად არ არის შერჩეული;</w:t>
            </w:r>
          </w:p>
          <w:p w14:paraId="331B9444" w14:textId="77777777" w:rsidR="00DC438D" w:rsidRPr="00DC438D" w:rsidRDefault="00DC438D" w:rsidP="00DC438D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C43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0 ქულა - </w:t>
            </w:r>
            <w:r w:rsidRPr="00DC438D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 არის განსაზღვრული, დიფერენციალური დიაგნოზი სწორად არ არის გატარებული, მკურნალობის მეთოდი სწორად არ არის შერჩეული;</w:t>
            </w:r>
          </w:p>
          <w:p w14:paraId="691E73F9" w14:textId="47AF8203" w:rsidR="00E422B6" w:rsidRPr="005E4D95" w:rsidRDefault="00DC438D" w:rsidP="00DC438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62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C43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422B6"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="00E422B6"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სემესტრში ერთხელ, წერითი ფორმით, მოიცავს 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="00E422B6"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საკითხს, თითო სწორი პასუხი ფასდება ერთი ქულით, სულ 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="00E422B6"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160B395F" w14:textId="27D9CE81" w:rsidR="00B6025B" w:rsidRDefault="00B6025B" w:rsidP="00643369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ind w:left="52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A2402D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69D3F32B" w14:textId="77777777" w:rsidR="00D54F95" w:rsidRDefault="00D54F95" w:rsidP="00D54F95">
            <w:pPr>
              <w:pStyle w:val="ListParagraph"/>
              <w:spacing w:after="200" w:line="276" w:lineRule="auto"/>
              <w:ind w:left="52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7A4BED6" w14:textId="752F9ABA" w:rsidR="00B6025B" w:rsidRPr="00D54F95" w:rsidRDefault="00B6025B" w:rsidP="00D54F95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</w:rPr>
            </w:pPr>
            <w:r w:rsidRPr="00D54F9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დასკვნითი   </w:t>
            </w:r>
            <w:r w:rsidR="00640547" w:rsidRPr="00D54F9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შეფასება</w:t>
            </w:r>
            <w:r w:rsidRPr="00D54F9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- 40 ქულა</w:t>
            </w:r>
            <w:r w:rsidRPr="00D54F95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52C68054" w14:textId="77777777" w:rsidR="00640547" w:rsidRPr="00F01C27" w:rsidRDefault="00640547" w:rsidP="00640547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F01C27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 xml:space="preserve">დასკვნითი </w:t>
            </w:r>
            <w:r w:rsidRPr="00F01C27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შეფასება ორ კომპონენტიანია:</w:t>
            </w:r>
          </w:p>
          <w:p w14:paraId="2435E56B" w14:textId="77777777" w:rsidR="00640547" w:rsidRPr="00F01C27" w:rsidRDefault="00640547" w:rsidP="00640547">
            <w:pPr>
              <w:numPr>
                <w:ilvl w:val="0"/>
                <w:numId w:val="32"/>
              </w:numPr>
              <w:spacing w:after="0" w:line="240" w:lineRule="auto"/>
              <w:ind w:left="346"/>
              <w:contextualSpacing/>
              <w:jc w:val="both"/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</w:pPr>
            <w:r w:rsidRPr="00F01C27">
              <w:rPr>
                <w:rFonts w:ascii="Sylfaen" w:eastAsia="Calibri" w:hAnsi="Sylfaen" w:cs="Times New Roman"/>
                <w:b/>
                <w:bCs/>
                <w:sz w:val="24"/>
                <w:szCs w:val="24"/>
                <w:lang w:val="ka-GE"/>
              </w:rPr>
              <w:t xml:space="preserve">ტესტი - </w:t>
            </w:r>
            <w:r w:rsidRPr="00F01C27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 მოცემულია 40 კითხვა, თითო საკითხი ფასდება 0.5 ქულით.  სულ - 20 ქულა. </w:t>
            </w:r>
            <w:r w:rsidRPr="00F01C27"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  <w:t>მინიმალური კომპეტენციის ზღვარი 10 ქულა.</w:t>
            </w:r>
          </w:p>
          <w:p w14:paraId="42AEF79D" w14:textId="77777777" w:rsidR="00640547" w:rsidRPr="00F01C27" w:rsidRDefault="00640547" w:rsidP="00640547">
            <w:pPr>
              <w:numPr>
                <w:ilvl w:val="0"/>
                <w:numId w:val="32"/>
              </w:numPr>
              <w:spacing w:after="0" w:line="240" w:lineRule="auto"/>
              <w:ind w:left="346"/>
              <w:contextualSpacing/>
              <w:jc w:val="both"/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</w:pPr>
            <w:r w:rsidRPr="00F01C27">
              <w:rPr>
                <w:rFonts w:ascii="Sylfaen" w:eastAsia="Calibri" w:hAnsi="Sylfaen" w:cs="Times New Roman"/>
                <w:b/>
                <w:bCs/>
                <w:sz w:val="24"/>
                <w:szCs w:val="24"/>
              </w:rPr>
              <w:t>OSCE</w:t>
            </w:r>
            <w:r w:rsidRPr="00F01C27">
              <w:rPr>
                <w:rFonts w:ascii="Sylfaen" w:eastAsia="Calibri" w:hAnsi="Sylfaen" w:cs="Times New Roman"/>
                <w:sz w:val="24"/>
                <w:szCs w:val="24"/>
              </w:rPr>
              <w:t xml:space="preserve"> </w:t>
            </w:r>
            <w:r w:rsidRPr="00F01C27">
              <w:rPr>
                <w:rFonts w:ascii="Sylfaen" w:eastAsia="Calibri" w:hAnsi="Sylfaen" w:cs="Times New Roman"/>
                <w:b/>
                <w:bCs/>
                <w:sz w:val="24"/>
                <w:szCs w:val="24"/>
                <w:lang w:val="ka-GE"/>
              </w:rPr>
              <w:t>(ობიექტურად სტრუქტურირებული კლინიკური გამოცდა)</w:t>
            </w:r>
            <w:r w:rsidRPr="00F01C27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- სტუდენტი საგანს აბარებს 10 აქტიურ საგამოცდო ოთახში, თითოეულ ოთახში დაყოვნების ხანგრძლივობა შეადგენს  5 წუთს, ერთ სადგურზე  მაქსიმალური ქულის რაოდენობა - 2 ქულა, სულ 20 ქულა. </w:t>
            </w:r>
            <w:r w:rsidRPr="00F01C27"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  <w:t xml:space="preserve">მინიმალური კომპეტენციის ზღვარი 11 ქულა. </w:t>
            </w:r>
          </w:p>
          <w:p w14:paraId="4D5E0F49" w14:textId="77777777" w:rsidR="00640547" w:rsidRPr="00F01C27" w:rsidRDefault="00640547" w:rsidP="00640547">
            <w:pPr>
              <w:spacing w:after="0" w:line="240" w:lineRule="auto"/>
              <w:ind w:left="346"/>
              <w:contextualSpacing/>
              <w:jc w:val="both"/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</w:pPr>
          </w:p>
          <w:p w14:paraId="2C7D47C6" w14:textId="77777777" w:rsidR="00640547" w:rsidRPr="00F01C27" w:rsidRDefault="00640547" w:rsidP="00640547">
            <w:pPr>
              <w:spacing w:after="0" w:line="240" w:lineRule="auto"/>
              <w:jc w:val="both"/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</w:pPr>
            <w:r w:rsidRPr="00F01C27">
              <w:rPr>
                <w:rFonts w:ascii="Sylfaen" w:eastAsia="Times New Roman" w:hAnsi="Sylfaen" w:cs="Sylfaen"/>
                <w:b/>
                <w:sz w:val="24"/>
                <w:szCs w:val="24"/>
                <w:lang w:val="ka-GE" w:bidi="en-US"/>
              </w:rPr>
              <w:t>ქულების რანჟირება:</w:t>
            </w:r>
          </w:p>
          <w:p w14:paraId="5D37521E" w14:textId="77777777" w:rsidR="00640547" w:rsidRPr="00F01C27" w:rsidRDefault="00640547" w:rsidP="0064336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46" w:hanging="180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F01C27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lastRenderedPageBreak/>
              <w:t>2 ქულა - პრაქტიკული უნარების დემონსტრირებას  ასრულებს კარგად;</w:t>
            </w:r>
          </w:p>
          <w:p w14:paraId="2E5624E9" w14:textId="77777777" w:rsidR="00640547" w:rsidRPr="00F01C27" w:rsidRDefault="00640547" w:rsidP="0064336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46" w:hanging="180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F01C27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 xml:space="preserve">1 ქულა - </w:t>
            </w:r>
            <w:r w:rsidRPr="00F01C27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პრაქტიკული უნარების დემონსტრირებას  ასრულებს დამაკმაყოფილებლად; </w:t>
            </w:r>
          </w:p>
          <w:p w14:paraId="39D2DA95" w14:textId="77777777" w:rsidR="00640547" w:rsidRPr="00F01C27" w:rsidRDefault="00640547" w:rsidP="0064336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46" w:hanging="180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F01C27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0 ქულა- პრაქტიკულად დავალებას ვერ ასრულებს.</w:t>
            </w:r>
          </w:p>
          <w:p w14:paraId="125A7F02" w14:textId="77777777" w:rsidR="00640547" w:rsidRDefault="00640547" w:rsidP="00A86281">
            <w:pPr>
              <w:autoSpaceDE w:val="0"/>
              <w:autoSpaceDN w:val="0"/>
              <w:adjustRightInd w:val="0"/>
              <w:spacing w:after="0" w:line="276" w:lineRule="auto"/>
              <w:ind w:left="36"/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</w:pPr>
          </w:p>
          <w:p w14:paraId="793ABC8B" w14:textId="736076B8" w:rsidR="001A703E" w:rsidRDefault="00A72F11" w:rsidP="00760949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  <w:r w:rsidRPr="00A72F11">
              <w:rPr>
                <w:rFonts w:ascii="Sylfaen" w:eastAsia="Times New Roman" w:hAnsi="Sylfaen" w:cs="Times New Roman"/>
                <w:sz w:val="24"/>
                <w:szCs w:val="24"/>
                <w:lang w:val="pt-PT" w:eastAsia="ru-RU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  <w:r w:rsidR="00760949" w:rsidRPr="00760949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 სტუდენტს უფლება აქვს  ჩააბაროს მხოლოდ ის კომპონენტი, რომელშიც </w:t>
            </w:r>
            <w:r w:rsidR="00D54F95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ვერ გადალახა მინიმალური კომპეტენციის ზღვარი.</w:t>
            </w:r>
            <w:r w:rsidR="00760949" w:rsidRPr="00760949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 </w:t>
            </w:r>
          </w:p>
          <w:p w14:paraId="0CB8A9F4" w14:textId="2AA43966" w:rsidR="00F346CE" w:rsidRPr="00A2402D" w:rsidRDefault="00F346CE" w:rsidP="00760949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</w:p>
        </w:tc>
      </w:tr>
      <w:tr w:rsidR="00815527" w:rsidRPr="00A57BA7" w14:paraId="1BA570B7" w14:textId="77777777" w:rsidTr="00996B0B">
        <w:trPr>
          <w:trHeight w:val="899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D3A2" w14:textId="77777777" w:rsidR="00D72B5F" w:rsidRPr="00A57BA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AFCA" w14:textId="03F8E091" w:rsidR="00B6025B" w:rsidRPr="00A57BA7" w:rsidRDefault="00B6025B" w:rsidP="00A16094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A16094">
              <w:rPr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637C6C"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684EAC3A" w14:textId="23E7969F" w:rsidR="00B6025B" w:rsidRPr="00A57BA7" w:rsidRDefault="00B6025B" w:rsidP="00A16094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ოქროპირიძე თ. - თერაპიული სტომატოლოგია (საფანტომო კურსი). თბ.,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2004.</w:t>
            </w:r>
          </w:p>
          <w:p w14:paraId="2D3210BA" w14:textId="4EA6604D" w:rsidR="00B6025B" w:rsidRPr="00A57BA7" w:rsidRDefault="00B6025B" w:rsidP="00A16094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sz w:val="24"/>
                <w:szCs w:val="24"/>
                <w:lang w:val="ka-GE"/>
              </w:rPr>
              <w:t>3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ბარბაქაძე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კბილის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ფესვის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არხის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</w:rPr>
              <w:t>საბჟენი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მასალები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A16094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="00A16094">
              <w:rPr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1999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05F13BC9" w14:textId="5496A103" w:rsidR="00811A39" w:rsidRDefault="00B6025B" w:rsidP="00A16094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4.  მამალაძე მ. და სხვ. - ოპერაციული ოდონტოლოგია. ნაწ. 1., თბ., 20</w:t>
            </w:r>
            <w:r w:rsidR="009E3096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="00A1609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4B8795F" w14:textId="31ABD8B1" w:rsidR="00B6025B" w:rsidRDefault="00811A39" w:rsidP="00A16094">
            <w:pPr>
              <w:spacing w:after="0" w:line="276" w:lineRule="auto"/>
              <w:rPr>
                <w:rFonts w:ascii="Arial" w:eastAsia="Calibri" w:hAnsi="Arial" w:cs="Arial"/>
                <w:color w:val="222222"/>
                <w:shd w:val="clear" w:color="auto" w:fill="FFFFFF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5. </w:t>
            </w:r>
            <w:r w:rsidR="00B6025B"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11A39">
              <w:rPr>
                <w:rFonts w:ascii="Sylfaen" w:eastAsia="Calibri" w:hAnsi="Sylfaen" w:cs="Sylfaen"/>
                <w:color w:val="222222"/>
                <w:shd w:val="clear" w:color="auto" w:fill="FFFFFF"/>
              </w:rPr>
              <w:t>ბოროვსკი</w:t>
            </w:r>
            <w:r w:rsidRPr="00811A39">
              <w:rPr>
                <w:rFonts w:ascii="Arial" w:eastAsia="Calibri" w:hAnsi="Arial" w:cs="Arial"/>
                <w:color w:val="222222"/>
                <w:shd w:val="clear" w:color="auto" w:fill="FFFFFF"/>
              </w:rPr>
              <w:t xml:space="preserve"> </w:t>
            </w:r>
            <w:r w:rsidRPr="00811A39">
              <w:rPr>
                <w:rFonts w:ascii="Sylfaen" w:eastAsia="Calibri" w:hAnsi="Sylfaen" w:cs="Sylfaen"/>
                <w:color w:val="222222"/>
                <w:shd w:val="clear" w:color="auto" w:fill="FFFFFF"/>
              </w:rPr>
              <w:t>ე</w:t>
            </w:r>
            <w:r w:rsidRPr="00811A39">
              <w:rPr>
                <w:rFonts w:ascii="Arial" w:eastAsia="Calibri" w:hAnsi="Arial" w:cs="Arial"/>
                <w:color w:val="222222"/>
                <w:shd w:val="clear" w:color="auto" w:fill="FFFFFF"/>
              </w:rPr>
              <w:t xml:space="preserve">.- </w:t>
            </w:r>
            <w:r w:rsidRPr="00811A39">
              <w:rPr>
                <w:rFonts w:ascii="Sylfaen" w:eastAsia="Calibri" w:hAnsi="Sylfaen" w:cs="Sylfaen"/>
                <w:color w:val="222222"/>
                <w:shd w:val="clear" w:color="auto" w:fill="FFFFFF"/>
              </w:rPr>
              <w:t>თერაპიული</w:t>
            </w:r>
            <w:r w:rsidRPr="00811A39">
              <w:rPr>
                <w:rFonts w:ascii="Arial" w:eastAsia="Calibri" w:hAnsi="Arial" w:cs="Arial"/>
                <w:color w:val="222222"/>
                <w:shd w:val="clear" w:color="auto" w:fill="FFFFFF"/>
              </w:rPr>
              <w:t xml:space="preserve"> </w:t>
            </w:r>
            <w:r w:rsidRPr="00811A39">
              <w:rPr>
                <w:rFonts w:ascii="Sylfaen" w:eastAsia="Calibri" w:hAnsi="Sylfaen" w:cs="Sylfaen"/>
                <w:color w:val="222222"/>
                <w:shd w:val="clear" w:color="auto" w:fill="FFFFFF"/>
              </w:rPr>
              <w:t>სტომატოლოგია</w:t>
            </w:r>
            <w:r w:rsidRPr="00811A39">
              <w:rPr>
                <w:rFonts w:ascii="Arial" w:eastAsia="Calibri" w:hAnsi="Arial" w:cs="Arial"/>
                <w:color w:val="222222"/>
                <w:shd w:val="clear" w:color="auto" w:fill="FFFFFF"/>
              </w:rPr>
              <w:t>. 2023.</w:t>
            </w:r>
          </w:p>
          <w:p w14:paraId="28A4C7A8" w14:textId="1CA50874" w:rsidR="009E3096" w:rsidRPr="009E3096" w:rsidRDefault="009E3096" w:rsidP="00A16094">
            <w:pPr>
              <w:spacing w:after="0" w:line="276" w:lineRule="auto"/>
              <w:rPr>
                <w:rFonts w:ascii="Sylfaen" w:eastAsia="Calibri" w:hAnsi="Sylfaen" w:cs="Arial"/>
                <w:color w:val="222222"/>
                <w:shd w:val="clear" w:color="auto" w:fill="FFFFFF"/>
                <w:lang w:val="ka-GE"/>
              </w:rPr>
            </w:pPr>
            <w:r>
              <w:rPr>
                <w:rFonts w:ascii="Sylfaen" w:eastAsia="Calibri" w:hAnsi="Sylfaen" w:cs="Arial"/>
                <w:color w:val="222222"/>
                <w:shd w:val="clear" w:color="auto" w:fill="FFFFFF"/>
                <w:lang w:val="ka-GE"/>
              </w:rPr>
              <w:t>6. ქ.გოგილაშვილი; ს.სამხარაძე - ბაზისური და კლინიკური ენდოდონტია. 2012</w:t>
            </w:r>
          </w:p>
          <w:p w14:paraId="5B733A1C" w14:textId="77777777" w:rsidR="00135413" w:rsidRPr="000E2341" w:rsidRDefault="00135413" w:rsidP="0013541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Sylfaen" w:eastAsia="SimSun" w:hAnsi="Sylfaen" w:cs="Sylfaen"/>
                <w:sz w:val="24"/>
                <w:szCs w:val="24"/>
                <w:shd w:val="clear" w:color="auto" w:fill="FFFFFF"/>
                <w:lang w:val="ka-GE" w:bidi="en-US"/>
              </w:rPr>
            </w:pPr>
            <w:r w:rsidRPr="000E2341">
              <w:rPr>
                <w:rFonts w:eastAsia="Calibri" w:cs="Arial"/>
                <w:color w:val="222222"/>
                <w:sz w:val="24"/>
                <w:szCs w:val="24"/>
                <w:shd w:val="clear" w:color="auto" w:fill="FFFFFF"/>
                <w:lang w:val="ka-GE"/>
              </w:rPr>
              <w:t xml:space="preserve">7. </w:t>
            </w:r>
            <w:r w:rsidRPr="000E2341">
              <w:rPr>
                <w:rFonts w:ascii="Sylfaen" w:eastAsia="SimSun" w:hAnsi="Sylfaen" w:cs="Sylfaen"/>
                <w:sz w:val="24"/>
                <w:szCs w:val="24"/>
                <w:shd w:val="clear" w:color="auto" w:fill="FFFFFF"/>
                <w:lang w:val="ka-GE" w:bidi="en-US"/>
              </w:rPr>
              <w:t>გოგილაშვილი ქ., ნაცვლიშვილი თ., ტაბაღუა ქ. - პირის ღრუს ჰიგიენისტის სახელმძღვანელო, 2016</w:t>
            </w:r>
          </w:p>
          <w:p w14:paraId="54DA7E09" w14:textId="77777777" w:rsidR="00811A39" w:rsidRDefault="00811A39" w:rsidP="00A16094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58ED382" w14:textId="77777777" w:rsidR="00447FCE" w:rsidRDefault="00447FCE" w:rsidP="00447FCE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B44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ელწიგნები: </w:t>
            </w:r>
          </w:p>
          <w:p w14:paraId="7354E1B0" w14:textId="59E324B1" w:rsidR="00447FCE" w:rsidRPr="009E3096" w:rsidRDefault="00447FCE" w:rsidP="009E3096">
            <w:pPr>
              <w:spacing w:line="240" w:lineRule="auto"/>
              <w:rPr>
                <w:rFonts w:ascii="Sylfaen" w:hAnsi="Sylfaen"/>
                <w:lang w:val="ka-GE"/>
              </w:rPr>
            </w:pPr>
            <w:r>
              <w:rPr>
                <w:rFonts w:ascii="AcadNusx" w:hAnsi="AcadNusx"/>
                <w:sz w:val="24"/>
                <w:szCs w:val="24"/>
                <w:lang w:val="ka-GE"/>
              </w:rPr>
              <w:t>1</w:t>
            </w:r>
            <w:r w:rsidRPr="009E3096">
              <w:rPr>
                <w:rFonts w:ascii="Sylfaen" w:hAnsi="Sylfaen"/>
                <w:lang w:val="ka-GE"/>
              </w:rPr>
              <w:t>.</w:t>
            </w:r>
            <w:r w:rsidR="009E3096" w:rsidRPr="009E3096">
              <w:rPr>
                <w:rFonts w:ascii="Sylfaen" w:hAnsi="Sylfaen"/>
                <w:lang w:val="ka-GE"/>
              </w:rPr>
              <w:t xml:space="preserve"> </w:t>
            </w:r>
            <w:r w:rsidRPr="009E3096">
              <w:rPr>
                <w:rFonts w:ascii="Sylfaen" w:hAnsi="Sylfaen"/>
                <w:lang w:val="ka-GE"/>
              </w:rPr>
              <w:t>რედ. ბოროვსკი ე.</w:t>
            </w:r>
            <w:r w:rsidR="00A16094" w:rsidRPr="009E3096">
              <w:rPr>
                <w:rFonts w:ascii="Sylfaen" w:hAnsi="Sylfaen"/>
                <w:lang w:val="ka-GE"/>
              </w:rPr>
              <w:t xml:space="preserve"> </w:t>
            </w:r>
            <w:r w:rsidRPr="009E3096">
              <w:rPr>
                <w:rFonts w:ascii="Sylfaen" w:hAnsi="Sylfaen"/>
                <w:lang w:val="ka-GE"/>
              </w:rPr>
              <w:t>ვ. - თერაპიული სტომატოლოგია. თბ., 2010.</w:t>
            </w:r>
          </w:p>
          <w:p w14:paraId="1A63175F" w14:textId="116C0979" w:rsidR="00447FCE" w:rsidRPr="009E3096" w:rsidRDefault="00447FCE" w:rsidP="009E3096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9E3096">
              <w:rPr>
                <w:rFonts w:ascii="Sylfaen" w:hAnsi="Sylfaen"/>
                <w:lang w:val="ka-GE"/>
              </w:rPr>
              <w:t>2.</w:t>
            </w:r>
            <w:r w:rsidR="009E3096" w:rsidRPr="009E3096">
              <w:rPr>
                <w:rFonts w:ascii="Sylfaen" w:hAnsi="Sylfaen"/>
                <w:lang w:val="ka-GE"/>
              </w:rPr>
              <w:t xml:space="preserve"> </w:t>
            </w:r>
            <w:r w:rsidRPr="009E3096">
              <w:rPr>
                <w:rFonts w:ascii="Sylfaen" w:hAnsi="Sylfaen"/>
                <w:lang w:val="ka-GE"/>
              </w:rPr>
              <w:t>ოქროპირიძე თ. - თერაპიული სტომატოლოგია (საფანტომო კურსი). თბ., 2004.</w:t>
            </w:r>
          </w:p>
          <w:p w14:paraId="668469DB" w14:textId="3F95B192" w:rsidR="00447FCE" w:rsidRPr="009E3096" w:rsidRDefault="00447FCE" w:rsidP="009E3096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9E3096">
              <w:rPr>
                <w:rFonts w:ascii="Sylfaen" w:hAnsi="Sylfaen"/>
                <w:lang w:val="ka-GE"/>
              </w:rPr>
              <w:t xml:space="preserve">3. </w:t>
            </w:r>
            <w:r w:rsidRPr="009E3096">
              <w:rPr>
                <w:rFonts w:ascii="Sylfaen" w:hAnsi="Sylfaen"/>
                <w:u w:color="FF0000"/>
                <w:lang w:val="ka-GE"/>
              </w:rPr>
              <w:t>ბარბაქაძე</w:t>
            </w:r>
            <w:r w:rsidRPr="009E3096">
              <w:rPr>
                <w:rFonts w:ascii="Sylfaen" w:hAnsi="Sylfaen"/>
                <w:lang w:val="ka-GE"/>
              </w:rPr>
              <w:t xml:space="preserve"> </w:t>
            </w:r>
            <w:r w:rsidRPr="009E3096">
              <w:rPr>
                <w:rFonts w:ascii="Sylfaen" w:hAnsi="Sylfaen"/>
                <w:u w:color="FF0000"/>
                <w:lang w:val="ka-GE"/>
              </w:rPr>
              <w:t>ი</w:t>
            </w:r>
            <w:r w:rsidR="00A16094" w:rsidRPr="009E3096">
              <w:rPr>
                <w:rFonts w:ascii="Sylfaen" w:hAnsi="Sylfaen"/>
                <w:lang w:val="ka-GE"/>
              </w:rPr>
              <w:t xml:space="preserve">. - </w:t>
            </w:r>
            <w:r w:rsidRPr="009E3096">
              <w:rPr>
                <w:rFonts w:ascii="Sylfaen" w:hAnsi="Sylfaen"/>
                <w:u w:color="FF0000"/>
                <w:lang w:val="ka-GE"/>
              </w:rPr>
              <w:t>კბილის</w:t>
            </w:r>
            <w:r w:rsidRPr="009E3096">
              <w:rPr>
                <w:rFonts w:ascii="Sylfaen" w:hAnsi="Sylfaen"/>
                <w:lang w:val="ka-GE"/>
              </w:rPr>
              <w:t xml:space="preserve"> </w:t>
            </w:r>
            <w:r w:rsidRPr="009E3096">
              <w:rPr>
                <w:rFonts w:ascii="Sylfaen" w:hAnsi="Sylfaen"/>
                <w:u w:color="FF0000"/>
                <w:lang w:val="ka-GE"/>
              </w:rPr>
              <w:t>ფესვის</w:t>
            </w:r>
            <w:r w:rsidRPr="009E3096">
              <w:rPr>
                <w:rFonts w:ascii="Sylfaen" w:hAnsi="Sylfaen"/>
                <w:lang w:val="ka-GE"/>
              </w:rPr>
              <w:t xml:space="preserve"> </w:t>
            </w:r>
            <w:r w:rsidRPr="009E3096">
              <w:rPr>
                <w:rFonts w:ascii="Sylfaen" w:hAnsi="Sylfaen"/>
                <w:u w:color="FF0000"/>
                <w:lang w:val="ka-GE"/>
              </w:rPr>
              <w:t>არხის</w:t>
            </w:r>
            <w:r w:rsidRPr="009E3096">
              <w:rPr>
                <w:rFonts w:ascii="Sylfaen" w:hAnsi="Sylfaen"/>
                <w:lang w:val="ka-GE"/>
              </w:rPr>
              <w:t xml:space="preserve"> </w:t>
            </w:r>
            <w:r w:rsidRPr="009E3096">
              <w:rPr>
                <w:rFonts w:ascii="Sylfaen" w:hAnsi="Sylfaen"/>
                <w:u w:color="FF0000"/>
              </w:rPr>
              <w:t>საბჟენი</w:t>
            </w:r>
            <w:r w:rsidRPr="009E3096">
              <w:rPr>
                <w:rFonts w:ascii="Sylfaen" w:hAnsi="Sylfaen"/>
                <w:lang w:val="ka-GE"/>
              </w:rPr>
              <w:t xml:space="preserve"> </w:t>
            </w:r>
            <w:r w:rsidRPr="009E3096">
              <w:rPr>
                <w:rFonts w:ascii="Sylfaen" w:hAnsi="Sylfaen"/>
                <w:u w:color="FF0000"/>
                <w:lang w:val="ka-GE"/>
              </w:rPr>
              <w:t>მასალები</w:t>
            </w:r>
            <w:r w:rsidRPr="009E3096">
              <w:rPr>
                <w:rFonts w:ascii="Sylfaen" w:hAnsi="Sylfaen"/>
                <w:lang w:val="ka-GE"/>
              </w:rPr>
              <w:t xml:space="preserve">. </w:t>
            </w:r>
            <w:r w:rsidRPr="009E3096">
              <w:rPr>
                <w:rFonts w:ascii="Sylfaen" w:hAnsi="Sylfaen"/>
                <w:u w:color="FF0000"/>
                <w:lang w:val="ka-GE"/>
              </w:rPr>
              <w:t>თბ</w:t>
            </w:r>
            <w:r w:rsidRPr="009E3096">
              <w:rPr>
                <w:rFonts w:ascii="Sylfaen" w:hAnsi="Sylfaen"/>
                <w:lang w:val="ka-GE"/>
              </w:rPr>
              <w:t xml:space="preserve">., </w:t>
            </w:r>
            <w:r w:rsidRPr="009E3096">
              <w:rPr>
                <w:rFonts w:ascii="Sylfaen" w:hAnsi="Sylfaen"/>
                <w:u w:color="FF0000"/>
                <w:lang w:val="ka-GE"/>
              </w:rPr>
              <w:t>1999.</w:t>
            </w:r>
            <w:r w:rsidRPr="009E3096">
              <w:rPr>
                <w:rFonts w:ascii="Sylfaen" w:hAnsi="Sylfaen"/>
                <w:lang w:val="ka-GE"/>
              </w:rPr>
              <w:t xml:space="preserve"> </w:t>
            </w:r>
          </w:p>
          <w:p w14:paraId="5FB563FC" w14:textId="20C367E4" w:rsidR="00D72B5F" w:rsidRPr="009E3096" w:rsidRDefault="00447FCE" w:rsidP="009E3096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9E3096">
              <w:rPr>
                <w:rFonts w:ascii="Sylfaen" w:hAnsi="Sylfaen"/>
                <w:lang w:val="ka-GE"/>
              </w:rPr>
              <w:t>4.  მამალაძე მ. და სხვ. - ოპერაციული ოდონტოლოგია. ნაწ. 1., თბ., 2011.</w:t>
            </w:r>
          </w:p>
          <w:p w14:paraId="0375476F" w14:textId="5BA218EF" w:rsidR="009E3096" w:rsidRPr="009E3096" w:rsidRDefault="009E3096" w:rsidP="009E3096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9E3096">
              <w:rPr>
                <w:rFonts w:ascii="Sylfaen" w:hAnsi="Sylfaen"/>
                <w:lang w:val="ka-GE"/>
              </w:rPr>
              <w:t xml:space="preserve">5. რედ. </w:t>
            </w:r>
            <w:r>
              <w:rPr>
                <w:rFonts w:ascii="Sylfaen" w:hAnsi="Sylfaen"/>
                <w:lang w:val="ka-GE"/>
              </w:rPr>
              <w:t>გოგილაშვილი</w:t>
            </w:r>
            <w:r w:rsidRPr="009E3096">
              <w:rPr>
                <w:rFonts w:ascii="Sylfaen" w:hAnsi="Sylfaen"/>
                <w:lang w:val="ka-GE"/>
              </w:rPr>
              <w:t xml:space="preserve"> ქ. -</w:t>
            </w:r>
            <w:r>
              <w:rPr>
                <w:rFonts w:ascii="Sylfaen" w:hAnsi="Sylfaen"/>
                <w:lang w:val="ka-GE"/>
              </w:rPr>
              <w:t xml:space="preserve">ენდოდონტიის </w:t>
            </w:r>
            <w:r w:rsidRPr="009E3096">
              <w:rPr>
                <w:rFonts w:ascii="Sylfaen" w:hAnsi="Sylfaen"/>
                <w:lang w:val="ka-GE"/>
              </w:rPr>
              <w:t>საფუძვლები. Tb., 2009</w:t>
            </w:r>
          </w:p>
          <w:p w14:paraId="64152E7D" w14:textId="24A65FBB" w:rsidR="009E3096" w:rsidRPr="009E3096" w:rsidRDefault="009E3096" w:rsidP="009E3096">
            <w:pPr>
              <w:spacing w:line="240" w:lineRule="auto"/>
              <w:rPr>
                <w:rFonts w:ascii="Sylfaen" w:eastAsia="Calibri" w:hAnsi="Sylfaen" w:cs="Arial"/>
                <w:color w:val="222222"/>
                <w:shd w:val="clear" w:color="auto" w:fill="FFFFFF"/>
                <w:lang w:val="ka-GE"/>
              </w:rPr>
            </w:pPr>
            <w:r w:rsidRPr="009E3096">
              <w:rPr>
                <w:rFonts w:ascii="Sylfaen" w:hAnsi="Sylfaen"/>
                <w:lang w:val="ka-GE"/>
              </w:rPr>
              <w:t xml:space="preserve">6. </w:t>
            </w:r>
            <w:r w:rsidRPr="009E3096">
              <w:rPr>
                <w:rFonts w:ascii="Sylfaen" w:eastAsia="Calibri" w:hAnsi="Sylfaen" w:cs="Arial"/>
                <w:color w:val="222222"/>
                <w:shd w:val="clear" w:color="auto" w:fill="FFFFFF"/>
                <w:lang w:val="ka-GE"/>
              </w:rPr>
              <w:t>ქ.გოგილაშვილი; ს.სამხარაძე - ბაზისური და კლინიკური ენდოდონტია. 2012</w:t>
            </w:r>
          </w:p>
        </w:tc>
      </w:tr>
      <w:tr w:rsidR="00815527" w:rsidRPr="00A57BA7" w14:paraId="650826B4" w14:textId="77777777" w:rsidTr="00996B0B">
        <w:trPr>
          <w:trHeight w:val="70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E743" w14:textId="77777777" w:rsidR="00D72B5F" w:rsidRPr="00A57BA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B374" w14:textId="126448E3" w:rsidR="00B6025B" w:rsidRPr="00A57BA7" w:rsidRDefault="00B6025B" w:rsidP="00A16094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ა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თ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ო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–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სტომატოლოგიურ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დაავადებათა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პროპედევტიკა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).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A16094">
              <w:rPr>
                <w:rFonts w:ascii="AcadNusx" w:hAnsi="AcadNusx"/>
                <w:sz w:val="24"/>
                <w:szCs w:val="24"/>
                <w:lang w:val="ka-GE"/>
              </w:rPr>
              <w:t>., 2002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25E04C8D" w14:textId="0A2EEAAE" w:rsidR="00B6025B" w:rsidRPr="009E3096" w:rsidRDefault="00B6025B" w:rsidP="00A16094">
            <w:pPr>
              <w:spacing w:after="0" w:line="276" w:lineRule="auto"/>
              <w:rPr>
                <w:sz w:val="24"/>
                <w:szCs w:val="24"/>
                <w:lang w:val="ka-GE"/>
              </w:rPr>
            </w:pP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3.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მანჯგალაძე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გ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სიმონიშვილი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ქ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ვაჩნაძე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ნ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სამკურნალო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მცენარეების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გამოყენება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სტომატოლოგიაში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A16094">
              <w:rPr>
                <w:rFonts w:ascii="AcadNusx" w:hAnsi="AcadNusx"/>
                <w:sz w:val="24"/>
                <w:szCs w:val="24"/>
                <w:lang w:val="ka-GE"/>
              </w:rPr>
              <w:t>., 1986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099C411A" w14:textId="4E5506D1" w:rsidR="00C1489D" w:rsidRDefault="00A6752E" w:rsidP="00760949">
            <w:pPr>
              <w:spacing w:after="0" w:line="276" w:lineRule="auto"/>
              <w:rPr>
                <w:b/>
                <w:bCs/>
                <w:sz w:val="24"/>
                <w:szCs w:val="24"/>
              </w:rPr>
            </w:pPr>
            <w:r w:rsidRPr="00A86281">
              <w:rPr>
                <w:rFonts w:ascii="Sylfaen" w:hAnsi="Sylfaen"/>
                <w:sz w:val="24"/>
                <w:szCs w:val="24"/>
                <w:lang w:val="ru-RU"/>
              </w:rPr>
              <w:t>5</w:t>
            </w:r>
            <w:r w:rsidR="00B6025B" w:rsidRPr="00A86281">
              <w:rPr>
                <w:rFonts w:ascii="Sylfaen" w:hAnsi="Sylfaen"/>
                <w:sz w:val="24"/>
                <w:szCs w:val="24"/>
                <w:lang w:val="ru-RU"/>
              </w:rPr>
              <w:t>.</w:t>
            </w:r>
            <w:r w:rsidR="00B6025B" w:rsidRPr="00A6752E">
              <w:rPr>
                <w:rFonts w:ascii="Sylfaen" w:hAnsi="Sylfaen"/>
                <w:sz w:val="24"/>
                <w:szCs w:val="24"/>
                <w:lang w:val="ka-GE"/>
              </w:rPr>
              <w:t>Магид Е. А ., Мухин Н.Р. - Атлас по фантомному курсу в терапевтичес</w:t>
            </w:r>
            <w:r w:rsidR="00A16094">
              <w:rPr>
                <w:rFonts w:ascii="Sylfaen" w:hAnsi="Sylfaen"/>
                <w:sz w:val="24"/>
                <w:szCs w:val="24"/>
                <w:lang w:val="ka-GE"/>
              </w:rPr>
              <w:t>кой стоматологии. М., 1981</w:t>
            </w:r>
            <w:r w:rsidR="00B6025B" w:rsidRPr="00A6752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A7A3ACB" w14:textId="27108BC9" w:rsidR="00C1489D" w:rsidRDefault="00A16094" w:rsidP="00A16094">
            <w:pPr>
              <w:pStyle w:val="Heading1"/>
              <w:spacing w:before="0" w:beforeAutospacing="0" w:after="0" w:afterAutospacing="0" w:line="276" w:lineRule="auto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   ელ</w:t>
            </w:r>
            <w:r w:rsidR="00C1489D">
              <w:rPr>
                <w:rFonts w:ascii="Sylfaen" w:hAnsi="Sylfaen"/>
                <w:sz w:val="24"/>
                <w:szCs w:val="24"/>
                <w:lang w:val="ka-GE"/>
              </w:rPr>
              <w:t>წიგნები:</w:t>
            </w:r>
          </w:p>
          <w:p w14:paraId="4E2E4800" w14:textId="77777777" w:rsidR="00C1489D" w:rsidRDefault="00C1489D" w:rsidP="00A16094">
            <w:pPr>
              <w:pStyle w:val="Heading1"/>
              <w:spacing w:before="0" w:beforeAutospacing="0" w:after="0" w:afterAutospacing="0" w:line="276" w:lineRule="auto"/>
              <w:jc w:val="both"/>
              <w:rPr>
                <w:b w:val="0"/>
                <w:bCs w:val="0"/>
                <w:sz w:val="24"/>
                <w:szCs w:val="24"/>
              </w:rPr>
            </w:pPr>
          </w:p>
          <w:p w14:paraId="1C950664" w14:textId="111A1177" w:rsidR="00455E41" w:rsidRPr="00A16094" w:rsidRDefault="00455E41" w:rsidP="00A16094">
            <w:pPr>
              <w:pStyle w:val="Heading1"/>
              <w:spacing w:before="0" w:beforeAutospacing="0" w:after="0" w:afterAutospacing="0" w:line="276" w:lineRule="auto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455E41">
              <w:rPr>
                <w:b w:val="0"/>
                <w:bCs w:val="0"/>
                <w:sz w:val="24"/>
                <w:szCs w:val="24"/>
                <w:lang w:val="en-GB"/>
              </w:rPr>
              <w:t>1.</w:t>
            </w:r>
            <w:hyperlink r:id="rId7" w:history="1">
              <w:r w:rsidRPr="00455E41">
                <w:rPr>
                  <w:rStyle w:val="Hyperlink"/>
                  <w:b w:val="0"/>
                  <w:color w:val="auto"/>
                  <w:sz w:val="24"/>
                  <w:szCs w:val="24"/>
                  <w:u w:val="none"/>
                </w:rPr>
                <w:t>Douglas D. Damm</w:t>
              </w:r>
            </w:hyperlink>
            <w:r w:rsidRPr="00455E41">
              <w:rPr>
                <w:b w:val="0"/>
                <w:sz w:val="24"/>
                <w:szCs w:val="24"/>
              </w:rPr>
              <w:t xml:space="preserve"> ,</w:t>
            </w:r>
            <w:hyperlink r:id="rId8" w:history="1">
              <w:r w:rsidRPr="00455E41">
                <w:rPr>
                  <w:rStyle w:val="Hyperlink"/>
                  <w:b w:val="0"/>
                  <w:color w:val="auto"/>
                  <w:sz w:val="24"/>
                  <w:szCs w:val="24"/>
                  <w:u w:val="none"/>
                </w:rPr>
                <w:t>Jerry E. Bouquot</w:t>
              </w:r>
            </w:hyperlink>
            <w:r w:rsidRPr="00455E41">
              <w:rPr>
                <w:b w:val="0"/>
                <w:sz w:val="24"/>
                <w:szCs w:val="24"/>
              </w:rPr>
              <w:t xml:space="preserve"> etc.  - </w:t>
            </w:r>
            <w:r w:rsidRPr="00455E41">
              <w:rPr>
                <w:b w:val="0"/>
                <w:color w:val="000000"/>
                <w:sz w:val="24"/>
                <w:szCs w:val="24"/>
              </w:rPr>
              <w:t>Oral and Maxillofacial Pathology, 2002</w:t>
            </w:r>
          </w:p>
          <w:p w14:paraId="1C22F75B" w14:textId="77777777" w:rsidR="00455E41" w:rsidRPr="00455E41" w:rsidRDefault="00455E41" w:rsidP="00A16094">
            <w:pPr>
              <w:spacing w:after="0" w:line="276" w:lineRule="auto"/>
              <w:rPr>
                <w:sz w:val="24"/>
                <w:szCs w:val="24"/>
              </w:rPr>
            </w:pPr>
            <w:r w:rsidRPr="00455E41">
              <w:rPr>
                <w:color w:val="000000"/>
                <w:sz w:val="24"/>
                <w:szCs w:val="24"/>
              </w:rPr>
              <w:t>2.</w:t>
            </w:r>
            <w:r w:rsidRPr="00455E41">
              <w:rPr>
                <w:sz w:val="24"/>
                <w:szCs w:val="24"/>
              </w:rPr>
              <w:t xml:space="preserve"> Nisha Garg,Amit Garg,Textbook of Preclinical Conservative Dentistry  2011</w:t>
            </w:r>
          </w:p>
          <w:p w14:paraId="04782D69" w14:textId="77777777" w:rsidR="00C1489D" w:rsidRDefault="00630C8C" w:rsidP="00A16094">
            <w:pPr>
              <w:spacing w:after="0" w:line="276" w:lineRule="auto"/>
              <w:rPr>
                <w:color w:val="333333"/>
                <w:sz w:val="24"/>
                <w:szCs w:val="24"/>
              </w:rPr>
            </w:pPr>
            <w:r>
              <w:rPr>
                <w:bCs/>
                <w:spacing w:val="12"/>
                <w:sz w:val="24"/>
                <w:szCs w:val="24"/>
              </w:rPr>
              <w:t>3</w:t>
            </w:r>
            <w:r w:rsidR="00C1489D">
              <w:rPr>
                <w:bCs/>
                <w:spacing w:val="12"/>
                <w:sz w:val="24"/>
                <w:szCs w:val="24"/>
              </w:rPr>
              <w:t>.</w:t>
            </w:r>
            <w:r w:rsidR="00C1489D">
              <w:rPr>
                <w:sz w:val="24"/>
                <w:szCs w:val="24"/>
              </w:rPr>
              <w:t xml:space="preserve"> John Ide Ingle, Leif K. Bakland, J. Craig Baumgartner, </w:t>
            </w:r>
            <w:r w:rsidR="00C1489D">
              <w:rPr>
                <w:color w:val="333333"/>
                <w:sz w:val="24"/>
                <w:szCs w:val="24"/>
              </w:rPr>
              <w:t>Ingle's Endodontics 6, 2008</w:t>
            </w:r>
          </w:p>
          <w:p w14:paraId="1172D656" w14:textId="698A5CCB" w:rsidR="00B94CE1" w:rsidRPr="00A16094" w:rsidRDefault="00B94CE1" w:rsidP="00A16094">
            <w:pPr>
              <w:spacing w:after="0" w:line="276" w:lineRule="auto"/>
              <w:jc w:val="both"/>
              <w:rPr>
                <w:bCs/>
                <w:spacing w:val="12"/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</w:rPr>
              <w:lastRenderedPageBreak/>
              <w:t>4.M. Torabinejad – Endodontics principles and practice 4 ed. 2002</w:t>
            </w:r>
            <w:r w:rsidR="00A16094">
              <w:rPr>
                <w:sz w:val="24"/>
                <w:szCs w:val="24"/>
                <w:lang w:val="ka-GE"/>
              </w:rPr>
              <w:t>.</w:t>
            </w:r>
          </w:p>
          <w:p w14:paraId="7D9555C3" w14:textId="77777777" w:rsidR="00D72B5F" w:rsidRPr="00A57BA7" w:rsidRDefault="00D72B5F" w:rsidP="00D03DBF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14:paraId="04C1B3D1" w14:textId="77777777" w:rsidR="00D72B5F" w:rsidRPr="00A57BA7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161C0609" w14:textId="77777777" w:rsidR="00D72B5F" w:rsidRPr="00A57BA7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0D7A2C0B" w14:textId="5AE41E72" w:rsidR="001156DF" w:rsidRPr="00A57BA7" w:rsidRDefault="001156DF" w:rsidP="001156DF">
      <w:pPr>
        <w:spacing w:before="24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A57BA7">
        <w:rPr>
          <w:rFonts w:ascii="Sylfaen" w:hAnsi="Sylfaen"/>
          <w:b/>
          <w:sz w:val="24"/>
          <w:szCs w:val="24"/>
          <w:lang w:val="ka-GE"/>
        </w:rPr>
        <w:t xml:space="preserve">                       </w:t>
      </w:r>
    </w:p>
    <w:p w14:paraId="22F85061" w14:textId="77777777" w:rsidR="00726CF7" w:rsidRPr="00A57BA7" w:rsidRDefault="00726CF7" w:rsidP="001156DF">
      <w:pPr>
        <w:pStyle w:val="ListParagraph"/>
        <w:spacing w:line="360" w:lineRule="auto"/>
        <w:ind w:left="426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sectPr w:rsidR="00726CF7" w:rsidRPr="00A57BA7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300542"/>
    <w:multiLevelType w:val="hybridMultilevel"/>
    <w:tmpl w:val="D5C46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06D21"/>
    <w:multiLevelType w:val="hybridMultilevel"/>
    <w:tmpl w:val="CE3A02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F50BC"/>
    <w:multiLevelType w:val="hybridMultilevel"/>
    <w:tmpl w:val="F1ACD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73DBD"/>
    <w:multiLevelType w:val="hybridMultilevel"/>
    <w:tmpl w:val="B3846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015D0"/>
    <w:multiLevelType w:val="hybridMultilevel"/>
    <w:tmpl w:val="F5AA2B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12785B"/>
    <w:multiLevelType w:val="hybridMultilevel"/>
    <w:tmpl w:val="0CD49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B39C7"/>
    <w:multiLevelType w:val="hybridMultilevel"/>
    <w:tmpl w:val="689E068E"/>
    <w:lvl w:ilvl="0" w:tplc="18B09CF2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660EB"/>
    <w:multiLevelType w:val="hybridMultilevel"/>
    <w:tmpl w:val="AB4AB09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23A1AE6"/>
    <w:multiLevelType w:val="hybridMultilevel"/>
    <w:tmpl w:val="430478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AD057A"/>
    <w:multiLevelType w:val="hybridMultilevel"/>
    <w:tmpl w:val="717AE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51305"/>
    <w:multiLevelType w:val="hybridMultilevel"/>
    <w:tmpl w:val="177660A2"/>
    <w:lvl w:ilvl="0" w:tplc="EA7C1B34">
      <w:start w:val="1"/>
      <w:numFmt w:val="decimal"/>
      <w:lvlText w:val="%1."/>
      <w:lvlJc w:val="left"/>
      <w:pPr>
        <w:ind w:left="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752395"/>
    <w:multiLevelType w:val="hybridMultilevel"/>
    <w:tmpl w:val="6868D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C9122E"/>
    <w:multiLevelType w:val="hybridMultilevel"/>
    <w:tmpl w:val="211E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397F91"/>
    <w:multiLevelType w:val="hybridMultilevel"/>
    <w:tmpl w:val="D868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6DE7CB8"/>
    <w:multiLevelType w:val="hybridMultilevel"/>
    <w:tmpl w:val="0F660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2C1169"/>
    <w:multiLevelType w:val="hybridMultilevel"/>
    <w:tmpl w:val="C624F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"/>
  </w:num>
  <w:num w:numId="12">
    <w:abstractNumId w:val="29"/>
  </w:num>
  <w:num w:numId="13">
    <w:abstractNumId w:val="27"/>
  </w:num>
  <w:num w:numId="14">
    <w:abstractNumId w:val="18"/>
  </w:num>
  <w:num w:numId="15">
    <w:abstractNumId w:val="28"/>
  </w:num>
  <w:num w:numId="16">
    <w:abstractNumId w:val="16"/>
  </w:num>
  <w:num w:numId="17">
    <w:abstractNumId w:val="13"/>
  </w:num>
  <w:num w:numId="18">
    <w:abstractNumId w:val="26"/>
  </w:num>
  <w:num w:numId="19">
    <w:abstractNumId w:val="24"/>
  </w:num>
  <w:num w:numId="20">
    <w:abstractNumId w:val="19"/>
  </w:num>
  <w:num w:numId="21">
    <w:abstractNumId w:val="20"/>
  </w:num>
  <w:num w:numId="22">
    <w:abstractNumId w:val="7"/>
  </w:num>
  <w:num w:numId="23">
    <w:abstractNumId w:val="12"/>
  </w:num>
  <w:num w:numId="24">
    <w:abstractNumId w:val="19"/>
  </w:num>
  <w:num w:numId="25">
    <w:abstractNumId w:val="11"/>
  </w:num>
  <w:num w:numId="26">
    <w:abstractNumId w:val="5"/>
  </w:num>
  <w:num w:numId="27">
    <w:abstractNumId w:val="22"/>
  </w:num>
  <w:num w:numId="28">
    <w:abstractNumId w:val="9"/>
  </w:num>
  <w:num w:numId="29">
    <w:abstractNumId w:val="2"/>
  </w:num>
  <w:num w:numId="30">
    <w:abstractNumId w:val="17"/>
  </w:num>
  <w:num w:numId="31">
    <w:abstractNumId w:val="4"/>
  </w:num>
  <w:num w:numId="32">
    <w:abstractNumId w:val="10"/>
  </w:num>
  <w:num w:numId="33">
    <w:abstractNumId w:val="30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14F"/>
    <w:rsid w:val="000269CB"/>
    <w:rsid w:val="000304D6"/>
    <w:rsid w:val="0005044B"/>
    <w:rsid w:val="000554C2"/>
    <w:rsid w:val="00097246"/>
    <w:rsid w:val="000A5663"/>
    <w:rsid w:val="0010078D"/>
    <w:rsid w:val="00103A4B"/>
    <w:rsid w:val="001156DF"/>
    <w:rsid w:val="00121D16"/>
    <w:rsid w:val="00135413"/>
    <w:rsid w:val="0015369F"/>
    <w:rsid w:val="001736CC"/>
    <w:rsid w:val="001A703E"/>
    <w:rsid w:val="001D169D"/>
    <w:rsid w:val="001D6D9E"/>
    <w:rsid w:val="001E3172"/>
    <w:rsid w:val="00237D45"/>
    <w:rsid w:val="002410C3"/>
    <w:rsid w:val="002418D7"/>
    <w:rsid w:val="00243F0E"/>
    <w:rsid w:val="002501DA"/>
    <w:rsid w:val="00266176"/>
    <w:rsid w:val="00266DE8"/>
    <w:rsid w:val="002950BC"/>
    <w:rsid w:val="002A076F"/>
    <w:rsid w:val="002A2C27"/>
    <w:rsid w:val="002B049F"/>
    <w:rsid w:val="002C170D"/>
    <w:rsid w:val="002C51A3"/>
    <w:rsid w:val="002D0D36"/>
    <w:rsid w:val="002E7157"/>
    <w:rsid w:val="002E7880"/>
    <w:rsid w:val="002F02E1"/>
    <w:rsid w:val="002F241D"/>
    <w:rsid w:val="002F28F7"/>
    <w:rsid w:val="002F51B4"/>
    <w:rsid w:val="003044F4"/>
    <w:rsid w:val="00317325"/>
    <w:rsid w:val="00326381"/>
    <w:rsid w:val="00327A5D"/>
    <w:rsid w:val="00341509"/>
    <w:rsid w:val="003444D1"/>
    <w:rsid w:val="003723D1"/>
    <w:rsid w:val="0037749F"/>
    <w:rsid w:val="00385E6A"/>
    <w:rsid w:val="00387956"/>
    <w:rsid w:val="00392BEA"/>
    <w:rsid w:val="003A2D21"/>
    <w:rsid w:val="003C6548"/>
    <w:rsid w:val="003D563E"/>
    <w:rsid w:val="003E25E8"/>
    <w:rsid w:val="00436C7D"/>
    <w:rsid w:val="00442B7A"/>
    <w:rsid w:val="00447FCE"/>
    <w:rsid w:val="00450AA8"/>
    <w:rsid w:val="00455E41"/>
    <w:rsid w:val="004B0055"/>
    <w:rsid w:val="004D515A"/>
    <w:rsid w:val="004F5953"/>
    <w:rsid w:val="0050306B"/>
    <w:rsid w:val="00513AB5"/>
    <w:rsid w:val="00534F0E"/>
    <w:rsid w:val="0058400C"/>
    <w:rsid w:val="00585F76"/>
    <w:rsid w:val="005C6EA9"/>
    <w:rsid w:val="005D0209"/>
    <w:rsid w:val="00630C8C"/>
    <w:rsid w:val="006317BF"/>
    <w:rsid w:val="0063638F"/>
    <w:rsid w:val="00637C6C"/>
    <w:rsid w:val="00640547"/>
    <w:rsid w:val="00643369"/>
    <w:rsid w:val="00646FC6"/>
    <w:rsid w:val="006560FD"/>
    <w:rsid w:val="006857C1"/>
    <w:rsid w:val="00692B06"/>
    <w:rsid w:val="006B516E"/>
    <w:rsid w:val="006D7E20"/>
    <w:rsid w:val="006E1BDD"/>
    <w:rsid w:val="006F4F85"/>
    <w:rsid w:val="007076DF"/>
    <w:rsid w:val="007140E6"/>
    <w:rsid w:val="007161BC"/>
    <w:rsid w:val="00726CF7"/>
    <w:rsid w:val="00730458"/>
    <w:rsid w:val="00741804"/>
    <w:rsid w:val="00760949"/>
    <w:rsid w:val="007C724A"/>
    <w:rsid w:val="007D3F93"/>
    <w:rsid w:val="008067E0"/>
    <w:rsid w:val="00811A39"/>
    <w:rsid w:val="00815527"/>
    <w:rsid w:val="00852122"/>
    <w:rsid w:val="0086313C"/>
    <w:rsid w:val="0087332B"/>
    <w:rsid w:val="00876C47"/>
    <w:rsid w:val="00884E83"/>
    <w:rsid w:val="008A501C"/>
    <w:rsid w:val="008C1B0B"/>
    <w:rsid w:val="008C1B97"/>
    <w:rsid w:val="008C22FB"/>
    <w:rsid w:val="008C29CC"/>
    <w:rsid w:val="008D391E"/>
    <w:rsid w:val="008E38D1"/>
    <w:rsid w:val="008F6738"/>
    <w:rsid w:val="00907C44"/>
    <w:rsid w:val="0092657D"/>
    <w:rsid w:val="0093459D"/>
    <w:rsid w:val="00957AF8"/>
    <w:rsid w:val="0098188D"/>
    <w:rsid w:val="00996B0B"/>
    <w:rsid w:val="009A35EC"/>
    <w:rsid w:val="009B102F"/>
    <w:rsid w:val="009B5100"/>
    <w:rsid w:val="009B7762"/>
    <w:rsid w:val="009B776E"/>
    <w:rsid w:val="009E3096"/>
    <w:rsid w:val="00A16094"/>
    <w:rsid w:val="00A2402D"/>
    <w:rsid w:val="00A4286C"/>
    <w:rsid w:val="00A57BA7"/>
    <w:rsid w:val="00A65A09"/>
    <w:rsid w:val="00A6752E"/>
    <w:rsid w:val="00A706CA"/>
    <w:rsid w:val="00A72F11"/>
    <w:rsid w:val="00A86281"/>
    <w:rsid w:val="00AA1BEA"/>
    <w:rsid w:val="00AC6342"/>
    <w:rsid w:val="00AE41C2"/>
    <w:rsid w:val="00AF55F0"/>
    <w:rsid w:val="00B00815"/>
    <w:rsid w:val="00B2301F"/>
    <w:rsid w:val="00B37986"/>
    <w:rsid w:val="00B574BF"/>
    <w:rsid w:val="00B6025B"/>
    <w:rsid w:val="00B64AA2"/>
    <w:rsid w:val="00B73FE4"/>
    <w:rsid w:val="00B84645"/>
    <w:rsid w:val="00B900DD"/>
    <w:rsid w:val="00B94CE1"/>
    <w:rsid w:val="00BD52F5"/>
    <w:rsid w:val="00C10CA2"/>
    <w:rsid w:val="00C1489D"/>
    <w:rsid w:val="00C2688A"/>
    <w:rsid w:val="00C32F97"/>
    <w:rsid w:val="00C40CE6"/>
    <w:rsid w:val="00C81CB4"/>
    <w:rsid w:val="00C91122"/>
    <w:rsid w:val="00C91512"/>
    <w:rsid w:val="00C94D10"/>
    <w:rsid w:val="00C96510"/>
    <w:rsid w:val="00CA470C"/>
    <w:rsid w:val="00CE78C4"/>
    <w:rsid w:val="00CE7B3D"/>
    <w:rsid w:val="00D03DBF"/>
    <w:rsid w:val="00D15DEB"/>
    <w:rsid w:val="00D34CDB"/>
    <w:rsid w:val="00D51848"/>
    <w:rsid w:val="00D54F95"/>
    <w:rsid w:val="00D5683F"/>
    <w:rsid w:val="00D61B21"/>
    <w:rsid w:val="00D72B5F"/>
    <w:rsid w:val="00D76D59"/>
    <w:rsid w:val="00D829FA"/>
    <w:rsid w:val="00DB796D"/>
    <w:rsid w:val="00DC438D"/>
    <w:rsid w:val="00DE713F"/>
    <w:rsid w:val="00E22D28"/>
    <w:rsid w:val="00E367B8"/>
    <w:rsid w:val="00E422B6"/>
    <w:rsid w:val="00E54DBF"/>
    <w:rsid w:val="00E60D86"/>
    <w:rsid w:val="00E86736"/>
    <w:rsid w:val="00E86E88"/>
    <w:rsid w:val="00E911A7"/>
    <w:rsid w:val="00E96FB2"/>
    <w:rsid w:val="00EC5E75"/>
    <w:rsid w:val="00ED7129"/>
    <w:rsid w:val="00EF061E"/>
    <w:rsid w:val="00F06147"/>
    <w:rsid w:val="00F32441"/>
    <w:rsid w:val="00F32E91"/>
    <w:rsid w:val="00F346CE"/>
    <w:rsid w:val="00F36B45"/>
    <w:rsid w:val="00F66E92"/>
    <w:rsid w:val="00FA1788"/>
    <w:rsid w:val="00FB4B2D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C9065"/>
  <w15:docId w15:val="{737094D4-AAAF-4324-B75F-C416D7C7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9CC"/>
    <w:pPr>
      <w:spacing w:line="256" w:lineRule="auto"/>
    </w:pPr>
  </w:style>
  <w:style w:type="paragraph" w:styleId="Heading1">
    <w:name w:val="heading 1"/>
    <w:basedOn w:val="Normal"/>
    <w:link w:val="Heading1Char"/>
    <w:uiPriority w:val="9"/>
    <w:qFormat/>
    <w:rsid w:val="00A675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6D7E20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D7E2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D7E20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D829FA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29FA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A6752E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/ref=ntt_athr_dp_sr_2?_encoding=UTF8&amp;field-author=Jerry%20E.%20Bouquot&amp;search-alias=books&amp;sort=relevanceran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mazon.com/s/ref=ntt_athr_dp_sr_1?_encoding=UTF8&amp;field-author=Douglas%20D.%20Damm&amp;search-alias=books&amp;sort=relevancera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mar.okropiridze@geomedi.edu.ge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12</Pages>
  <Words>2615</Words>
  <Characters>14909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109</cp:revision>
  <dcterms:created xsi:type="dcterms:W3CDTF">2019-01-29T10:55:00Z</dcterms:created>
  <dcterms:modified xsi:type="dcterms:W3CDTF">2025-03-21T10:59:00Z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55ed0df31574a02341e87913c3a8d4ce311cc6271d7c3748e736a137f6070677</vt:lpwstr>
  </property>
</Properties>
</file>